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A1BD" w14:textId="77777777" w:rsidR="001903FD" w:rsidRPr="001903FD" w:rsidRDefault="001903FD" w:rsidP="001903FD">
      <w:pPr>
        <w:rPr>
          <w:b/>
          <w:sz w:val="28"/>
        </w:rPr>
      </w:pPr>
      <w:r>
        <w:rPr>
          <w:b/>
          <w:sz w:val="28"/>
        </w:rPr>
        <w:t xml:space="preserve">PROJETO DE </w:t>
      </w:r>
      <w:r w:rsidRPr="001903FD">
        <w:rPr>
          <w:b/>
          <w:sz w:val="28"/>
        </w:rPr>
        <w:t xml:space="preserve">LEI </w:t>
      </w:r>
      <w:r w:rsidRPr="00CD446A">
        <w:rPr>
          <w:b/>
          <w:sz w:val="28"/>
        </w:rPr>
        <w:t xml:space="preserve">Nº </w:t>
      </w:r>
      <w:r w:rsidR="00996808" w:rsidRPr="00CD446A">
        <w:rPr>
          <w:b/>
          <w:sz w:val="28"/>
        </w:rPr>
        <w:t>____/2021</w:t>
      </w:r>
      <w:r w:rsidRPr="00CD446A">
        <w:rPr>
          <w:b/>
          <w:sz w:val="28"/>
        </w:rPr>
        <w:t>.</w:t>
      </w:r>
    </w:p>
    <w:p w14:paraId="48798F59" w14:textId="77777777" w:rsidR="00996808" w:rsidRPr="00622E4B" w:rsidRDefault="00996808" w:rsidP="001903FD"/>
    <w:p w14:paraId="7A7D324E" w14:textId="729DFD41" w:rsidR="001903FD" w:rsidRPr="00622E4B" w:rsidRDefault="001903FD" w:rsidP="001903FD">
      <w:pPr>
        <w:ind w:left="2268"/>
        <w:jc w:val="both"/>
        <w:rPr>
          <w:b/>
        </w:rPr>
      </w:pPr>
      <w:r w:rsidRPr="00622E4B">
        <w:rPr>
          <w:b/>
        </w:rPr>
        <w:t xml:space="preserve">"REGULAMENTA O </w:t>
      </w:r>
      <w:r w:rsidRPr="00CD446A">
        <w:rPr>
          <w:b/>
        </w:rPr>
        <w:t xml:space="preserve">ART. </w:t>
      </w:r>
      <w:r w:rsidR="00B0026C" w:rsidRPr="00CD446A">
        <w:rPr>
          <w:b/>
        </w:rPr>
        <w:t>118</w:t>
      </w:r>
      <w:r w:rsidR="00B0026C" w:rsidRPr="00622E4B">
        <w:rPr>
          <w:b/>
        </w:rPr>
        <w:t xml:space="preserve"> </w:t>
      </w:r>
      <w:r w:rsidRPr="00622E4B">
        <w:rPr>
          <w:b/>
        </w:rPr>
        <w:t xml:space="preserve">DA LEI ORGÂNICA DO MUNICÍPIO DE GUARACIABA DO NORTE/CE, DISPONDO SOBRE A ADMINISTRAÇÃO E UTILIZAÇÃO </w:t>
      </w:r>
      <w:r w:rsidR="002E1011" w:rsidRPr="00622E4B">
        <w:rPr>
          <w:b/>
        </w:rPr>
        <w:t xml:space="preserve">DOS </w:t>
      </w:r>
      <w:r w:rsidRPr="00622E4B">
        <w:rPr>
          <w:b/>
        </w:rPr>
        <w:t>MERCADOS PÚBLICOS MUNICIPAIS."</w:t>
      </w:r>
    </w:p>
    <w:p w14:paraId="02703457" w14:textId="77777777" w:rsidR="00996808" w:rsidRPr="00622E4B" w:rsidRDefault="00996808" w:rsidP="001903FD"/>
    <w:p w14:paraId="2594946C" w14:textId="77777777" w:rsidR="001903FD" w:rsidRPr="001903FD" w:rsidRDefault="001903FD" w:rsidP="00CD446A">
      <w:pPr>
        <w:jc w:val="both"/>
        <w:rPr>
          <w:sz w:val="24"/>
        </w:rPr>
      </w:pPr>
      <w:r w:rsidRPr="001903FD">
        <w:rPr>
          <w:b/>
          <w:sz w:val="24"/>
        </w:rPr>
        <w:t>O PREFEITO MUNICIPAL DE GUARACIABA DO NORTE/</w:t>
      </w:r>
      <w:r>
        <w:rPr>
          <w:b/>
          <w:sz w:val="24"/>
        </w:rPr>
        <w:t xml:space="preserve">CE </w:t>
      </w:r>
      <w:r w:rsidRPr="00253D88">
        <w:rPr>
          <w:sz w:val="24"/>
        </w:rPr>
        <w:t>f</w:t>
      </w:r>
      <w:r w:rsidRPr="001903FD">
        <w:rPr>
          <w:sz w:val="24"/>
        </w:rPr>
        <w:t xml:space="preserve">aço saber que a Câmara Municipal de </w:t>
      </w:r>
      <w:r>
        <w:rPr>
          <w:sz w:val="24"/>
        </w:rPr>
        <w:t>Guaraciaba do Norte/CE</w:t>
      </w:r>
      <w:r w:rsidRPr="001903FD">
        <w:rPr>
          <w:sz w:val="24"/>
        </w:rPr>
        <w:t xml:space="preserve"> apr</w:t>
      </w:r>
      <w:r>
        <w:rPr>
          <w:sz w:val="24"/>
        </w:rPr>
        <w:t xml:space="preserve">ovou e eu sanciono e promulgo a </w:t>
      </w:r>
      <w:r w:rsidRPr="001903FD">
        <w:rPr>
          <w:sz w:val="24"/>
        </w:rPr>
        <w:t>seguinte Lei:</w:t>
      </w:r>
    </w:p>
    <w:p w14:paraId="500EAA29" w14:textId="77777777" w:rsidR="001903FD" w:rsidRPr="001903FD" w:rsidRDefault="001903FD" w:rsidP="001903FD">
      <w:pPr>
        <w:rPr>
          <w:sz w:val="24"/>
        </w:rPr>
      </w:pPr>
    </w:p>
    <w:p w14:paraId="5DA2B6D7" w14:textId="77777777" w:rsidR="001903FD" w:rsidRPr="00586C9C" w:rsidRDefault="001903FD" w:rsidP="001903FD">
      <w:pPr>
        <w:spacing w:line="360" w:lineRule="auto"/>
        <w:jc w:val="center"/>
        <w:rPr>
          <w:b/>
          <w:sz w:val="24"/>
          <w:u w:val="single"/>
        </w:rPr>
      </w:pPr>
      <w:r w:rsidRPr="00586C9C">
        <w:rPr>
          <w:b/>
          <w:sz w:val="24"/>
          <w:u w:val="single"/>
        </w:rPr>
        <w:t>CAPÍTULO I</w:t>
      </w:r>
    </w:p>
    <w:p w14:paraId="464D4F0A" w14:textId="77777777" w:rsidR="001903FD" w:rsidRPr="00586C9C" w:rsidRDefault="001903FD" w:rsidP="001903FD">
      <w:pPr>
        <w:spacing w:line="360" w:lineRule="auto"/>
        <w:jc w:val="center"/>
        <w:rPr>
          <w:b/>
          <w:sz w:val="24"/>
          <w:u w:val="single"/>
        </w:rPr>
      </w:pPr>
      <w:r w:rsidRPr="00586C9C">
        <w:rPr>
          <w:b/>
          <w:sz w:val="24"/>
          <w:u w:val="single"/>
        </w:rPr>
        <w:t>DAS DISPOSIÇÕES GERAIS</w:t>
      </w:r>
    </w:p>
    <w:p w14:paraId="38503F7A" w14:textId="5C3D7260" w:rsidR="001903FD" w:rsidRPr="001903FD" w:rsidRDefault="00253D88" w:rsidP="00B0026C">
      <w:pPr>
        <w:jc w:val="both"/>
        <w:rPr>
          <w:sz w:val="24"/>
        </w:rPr>
      </w:pPr>
      <w:r w:rsidRPr="00CD446A">
        <w:rPr>
          <w:b/>
          <w:sz w:val="24"/>
        </w:rPr>
        <w:t xml:space="preserve">ART. </w:t>
      </w:r>
      <w:r w:rsidR="001903FD" w:rsidRPr="00CD446A">
        <w:rPr>
          <w:b/>
          <w:sz w:val="24"/>
        </w:rPr>
        <w:t>1° -</w:t>
      </w:r>
      <w:r w:rsidR="001903FD" w:rsidRPr="00CD446A">
        <w:rPr>
          <w:sz w:val="24"/>
        </w:rPr>
        <w:t xml:space="preserve"> Os Mercados Públicos Municipais terão sua organização e funcionamento regidos por esta Lei</w:t>
      </w:r>
      <w:r w:rsidR="00B0026C" w:rsidRPr="00CD446A">
        <w:rPr>
          <w:sz w:val="24"/>
        </w:rPr>
        <w:t xml:space="preserve">, </w:t>
      </w:r>
      <w:r w:rsidR="00CF6955" w:rsidRPr="00CD446A">
        <w:rPr>
          <w:sz w:val="24"/>
        </w:rPr>
        <w:t>constitu</w:t>
      </w:r>
      <w:r w:rsidR="00B0026C" w:rsidRPr="00CD446A">
        <w:rPr>
          <w:sz w:val="24"/>
        </w:rPr>
        <w:t xml:space="preserve">indo-se </w:t>
      </w:r>
      <w:r w:rsidR="001903FD" w:rsidRPr="00CD446A">
        <w:rPr>
          <w:sz w:val="24"/>
        </w:rPr>
        <w:t>de pontos comerciais e boxes, destinados ao funcionamento de açougues, mercearias, lojas, lanchonetes e/ou restaurantes, dentre outras atividades comerciais, onde os permissionários irão expor e comercializar seus produtos, conforme especificações constantes do respectivo Contrato de Concessão e/ou Termo de Permissão de Uso</w:t>
      </w:r>
      <w:r w:rsidR="00B0026C" w:rsidRPr="00CD446A">
        <w:rPr>
          <w:sz w:val="24"/>
        </w:rPr>
        <w:t>.</w:t>
      </w:r>
    </w:p>
    <w:p w14:paraId="799FF366" w14:textId="77777777" w:rsidR="001903FD" w:rsidRPr="001903FD" w:rsidRDefault="001903FD" w:rsidP="001903FD">
      <w:pPr>
        <w:jc w:val="both"/>
        <w:rPr>
          <w:sz w:val="24"/>
        </w:rPr>
      </w:pPr>
    </w:p>
    <w:p w14:paraId="6195B3F3" w14:textId="406697EB" w:rsidR="000826E5" w:rsidRPr="00A50267" w:rsidRDefault="00253D88" w:rsidP="000826E5">
      <w:pPr>
        <w:jc w:val="both"/>
        <w:rPr>
          <w:sz w:val="24"/>
        </w:rPr>
      </w:pPr>
      <w:r w:rsidRPr="00CD446A">
        <w:rPr>
          <w:b/>
          <w:sz w:val="24"/>
        </w:rPr>
        <w:t xml:space="preserve">ART. </w:t>
      </w:r>
      <w:r w:rsidR="00B0026C" w:rsidRPr="00CD446A">
        <w:rPr>
          <w:b/>
          <w:sz w:val="24"/>
        </w:rPr>
        <w:t>2</w:t>
      </w:r>
      <w:r w:rsidR="001903FD" w:rsidRPr="00CD446A">
        <w:rPr>
          <w:b/>
          <w:sz w:val="24"/>
        </w:rPr>
        <w:t>° -</w:t>
      </w:r>
      <w:r w:rsidR="001903FD" w:rsidRPr="001903FD">
        <w:rPr>
          <w:sz w:val="24"/>
        </w:rPr>
        <w:t xml:space="preserve"> Os pontos comerciais e boxes serão cedidos aos usuários em perfeitas condições de uso, mediante o estabelecido no Contrato de Concessão e/ou Termo de Permissão de Uso, firmado individualmente, com cada um dos ocupantes.</w:t>
      </w:r>
    </w:p>
    <w:p w14:paraId="07AED70F" w14:textId="77777777" w:rsidR="001903FD" w:rsidRPr="001903FD" w:rsidRDefault="001903FD" w:rsidP="001903FD">
      <w:pPr>
        <w:jc w:val="both"/>
        <w:rPr>
          <w:sz w:val="24"/>
        </w:rPr>
      </w:pPr>
    </w:p>
    <w:p w14:paraId="597CFD37" w14:textId="3ADEE671" w:rsidR="001903FD" w:rsidRDefault="00B0026C" w:rsidP="001903FD">
      <w:pPr>
        <w:jc w:val="both"/>
        <w:rPr>
          <w:sz w:val="24"/>
        </w:rPr>
      </w:pPr>
      <w:r w:rsidRPr="00CD446A">
        <w:rPr>
          <w:b/>
          <w:sz w:val="24"/>
        </w:rPr>
        <w:t>ART. 3</w:t>
      </w:r>
      <w:r w:rsidR="001903FD" w:rsidRPr="00CD446A">
        <w:rPr>
          <w:b/>
          <w:sz w:val="24"/>
        </w:rPr>
        <w:t>º.</w:t>
      </w:r>
      <w:r w:rsidR="001903FD" w:rsidRPr="001903FD">
        <w:rPr>
          <w:sz w:val="24"/>
        </w:rPr>
        <w:t xml:space="preserve"> A Concessão e/ou Permissão de Uso de Bens Públicos de que trata este artigo, poderá ser feita por </w:t>
      </w:r>
      <w:r w:rsidR="001903FD" w:rsidRPr="00CF6955">
        <w:rPr>
          <w:sz w:val="24"/>
        </w:rPr>
        <w:t xml:space="preserve">um prazo de até </w:t>
      </w:r>
      <w:r w:rsidR="00CF6955" w:rsidRPr="00CF6955">
        <w:rPr>
          <w:sz w:val="24"/>
        </w:rPr>
        <w:t>0</w:t>
      </w:r>
      <w:r w:rsidR="001903FD" w:rsidRPr="00CF6955">
        <w:rPr>
          <w:sz w:val="24"/>
        </w:rPr>
        <w:t>5 (</w:t>
      </w:r>
      <w:r w:rsidR="00CF6955" w:rsidRPr="00CF6955">
        <w:rPr>
          <w:sz w:val="24"/>
        </w:rPr>
        <w:t>cinco</w:t>
      </w:r>
      <w:r w:rsidR="001903FD" w:rsidRPr="00CF6955">
        <w:rPr>
          <w:sz w:val="24"/>
        </w:rPr>
        <w:t>) anos</w:t>
      </w:r>
      <w:r w:rsidR="00CF6955" w:rsidRPr="00CF6955">
        <w:rPr>
          <w:sz w:val="24"/>
        </w:rPr>
        <w:t>, sendo condicionada a atualização cadastral todo ano por parte do concessionário e permissionário</w:t>
      </w:r>
      <w:r w:rsidR="001903FD" w:rsidRPr="00CF6955">
        <w:rPr>
          <w:sz w:val="24"/>
        </w:rPr>
        <w:t>.</w:t>
      </w:r>
    </w:p>
    <w:p w14:paraId="2B0B0B9C" w14:textId="77777777" w:rsidR="001903FD" w:rsidRPr="001903FD" w:rsidRDefault="001903FD" w:rsidP="001903FD">
      <w:pPr>
        <w:jc w:val="both"/>
        <w:rPr>
          <w:sz w:val="24"/>
        </w:rPr>
      </w:pPr>
    </w:p>
    <w:p w14:paraId="25EFEF56" w14:textId="77777777" w:rsidR="00B0026C" w:rsidRPr="00CD446A" w:rsidRDefault="001903FD" w:rsidP="001903FD">
      <w:pPr>
        <w:jc w:val="both"/>
        <w:rPr>
          <w:sz w:val="24"/>
        </w:rPr>
      </w:pPr>
      <w:r w:rsidRPr="00CD446A">
        <w:rPr>
          <w:b/>
          <w:sz w:val="24"/>
        </w:rPr>
        <w:t xml:space="preserve">§ </w:t>
      </w:r>
      <w:r w:rsidR="00B0026C" w:rsidRPr="00CD446A">
        <w:rPr>
          <w:b/>
          <w:sz w:val="24"/>
        </w:rPr>
        <w:t>1</w:t>
      </w:r>
      <w:r w:rsidRPr="00CD446A">
        <w:rPr>
          <w:b/>
          <w:sz w:val="24"/>
        </w:rPr>
        <w:t>º.</w:t>
      </w:r>
      <w:r w:rsidR="00B0026C" w:rsidRPr="00CD446A">
        <w:rPr>
          <w:b/>
          <w:sz w:val="24"/>
        </w:rPr>
        <w:t xml:space="preserve"> </w:t>
      </w:r>
      <w:r w:rsidR="00B0026C" w:rsidRPr="00CD446A">
        <w:rPr>
          <w:bCs/>
          <w:sz w:val="24"/>
        </w:rPr>
        <w:t xml:space="preserve">A </w:t>
      </w:r>
      <w:r w:rsidRPr="00CD446A">
        <w:rPr>
          <w:sz w:val="24"/>
        </w:rPr>
        <w:t xml:space="preserve">contar da data de assinatura do Contrato de Concessão e/ou Termo de Permissão de Uso, o usuário </w:t>
      </w:r>
      <w:r w:rsidR="00B0026C" w:rsidRPr="00CD446A">
        <w:rPr>
          <w:sz w:val="24"/>
        </w:rPr>
        <w:t xml:space="preserve">terá 30 (trinta) dias para </w:t>
      </w:r>
      <w:r w:rsidRPr="00CD446A">
        <w:rPr>
          <w:sz w:val="24"/>
        </w:rPr>
        <w:t>ocupar o imóvel</w:t>
      </w:r>
      <w:r w:rsidR="00B0026C" w:rsidRPr="00CD446A">
        <w:rPr>
          <w:sz w:val="24"/>
        </w:rPr>
        <w:t>.</w:t>
      </w:r>
    </w:p>
    <w:p w14:paraId="7F7BF345" w14:textId="77777777" w:rsidR="00B0026C" w:rsidRPr="00CD446A" w:rsidRDefault="00B0026C" w:rsidP="001903FD">
      <w:pPr>
        <w:jc w:val="both"/>
        <w:rPr>
          <w:sz w:val="24"/>
        </w:rPr>
      </w:pPr>
    </w:p>
    <w:p w14:paraId="61C93756" w14:textId="37E969CF" w:rsidR="001903FD" w:rsidRPr="00CD446A" w:rsidRDefault="00B0026C" w:rsidP="001903FD">
      <w:pPr>
        <w:jc w:val="both"/>
        <w:rPr>
          <w:sz w:val="24"/>
        </w:rPr>
      </w:pPr>
      <w:r w:rsidRPr="00CD446A">
        <w:rPr>
          <w:b/>
          <w:bCs/>
          <w:sz w:val="24"/>
        </w:rPr>
        <w:t>§2º.</w:t>
      </w:r>
      <w:r w:rsidRPr="00CD446A">
        <w:rPr>
          <w:sz w:val="24"/>
        </w:rPr>
        <w:t xml:space="preserve"> Caso o imóvel não seja ocupado no prazo previsto no §1º deste artigo, a</w:t>
      </w:r>
      <w:r w:rsidR="001903FD" w:rsidRPr="00CD446A">
        <w:rPr>
          <w:sz w:val="24"/>
        </w:rPr>
        <w:t xml:space="preserve"> Administração Pública Municipal </w:t>
      </w:r>
      <w:r w:rsidRPr="00CD446A">
        <w:rPr>
          <w:sz w:val="24"/>
        </w:rPr>
        <w:t xml:space="preserve">chamará os usuários do cadastro de reserva </w:t>
      </w:r>
      <w:r w:rsidR="001903FD" w:rsidRPr="00CD446A">
        <w:rPr>
          <w:sz w:val="24"/>
        </w:rPr>
        <w:t xml:space="preserve">ordem de disposição e, na sua ausência, realizará um novo processo licitatório para ocupação das vagas </w:t>
      </w:r>
      <w:r w:rsidRPr="00CD446A">
        <w:rPr>
          <w:sz w:val="24"/>
        </w:rPr>
        <w:t>existentes</w:t>
      </w:r>
      <w:r w:rsidR="001903FD" w:rsidRPr="00CD446A">
        <w:rPr>
          <w:sz w:val="24"/>
        </w:rPr>
        <w:t>.</w:t>
      </w:r>
    </w:p>
    <w:p w14:paraId="79042C9E" w14:textId="77777777" w:rsidR="00B0026C" w:rsidRPr="00CD446A" w:rsidRDefault="00B0026C" w:rsidP="001903FD">
      <w:pPr>
        <w:jc w:val="both"/>
        <w:rPr>
          <w:sz w:val="24"/>
        </w:rPr>
      </w:pPr>
    </w:p>
    <w:p w14:paraId="7F5CCC02" w14:textId="425C07B1" w:rsidR="00CF6955" w:rsidRPr="00CD446A" w:rsidRDefault="00B0026C" w:rsidP="001903FD">
      <w:pPr>
        <w:jc w:val="both"/>
        <w:rPr>
          <w:sz w:val="24"/>
          <w:highlight w:val="green"/>
        </w:rPr>
      </w:pPr>
      <w:r w:rsidRPr="00CD446A">
        <w:rPr>
          <w:b/>
          <w:sz w:val="24"/>
        </w:rPr>
        <w:t xml:space="preserve">§3º. </w:t>
      </w:r>
      <w:r w:rsidRPr="00CD446A">
        <w:rPr>
          <w:sz w:val="24"/>
        </w:rPr>
        <w:t xml:space="preserve">O cadastro de reserva conterá </w:t>
      </w:r>
      <w:r w:rsidR="00CF6955" w:rsidRPr="00CD446A">
        <w:rPr>
          <w:sz w:val="24"/>
        </w:rPr>
        <w:t>lista de espera com 1</w:t>
      </w:r>
      <w:r w:rsidR="00A50267" w:rsidRPr="00CD446A">
        <w:rPr>
          <w:sz w:val="24"/>
        </w:rPr>
        <w:t>0(dez</w:t>
      </w:r>
      <w:r w:rsidR="00CF6955" w:rsidRPr="00CD446A">
        <w:rPr>
          <w:sz w:val="24"/>
        </w:rPr>
        <w:t xml:space="preserve">) </w:t>
      </w:r>
      <w:r w:rsidRPr="00CD446A">
        <w:rPr>
          <w:sz w:val="24"/>
        </w:rPr>
        <w:t>interessados</w:t>
      </w:r>
      <w:r w:rsidR="00CF6955" w:rsidRPr="00CD446A">
        <w:rPr>
          <w:sz w:val="24"/>
        </w:rPr>
        <w:t xml:space="preserve">, </w:t>
      </w:r>
      <w:r w:rsidRPr="00CD446A">
        <w:rPr>
          <w:sz w:val="24"/>
        </w:rPr>
        <w:t xml:space="preserve">sendo </w:t>
      </w:r>
      <w:r w:rsidR="00CF6955" w:rsidRPr="00CD446A">
        <w:rPr>
          <w:sz w:val="24"/>
        </w:rPr>
        <w:t>pessoas físicas e/ou jurídicas</w:t>
      </w:r>
      <w:r w:rsidRPr="00CD446A">
        <w:rPr>
          <w:sz w:val="24"/>
        </w:rPr>
        <w:t>.</w:t>
      </w:r>
    </w:p>
    <w:p w14:paraId="5F9FE90A" w14:textId="14BC1960" w:rsidR="000826E5" w:rsidRPr="00CD446A" w:rsidRDefault="000826E5" w:rsidP="001903FD">
      <w:pPr>
        <w:jc w:val="both"/>
        <w:rPr>
          <w:sz w:val="24"/>
          <w:highlight w:val="green"/>
        </w:rPr>
      </w:pPr>
    </w:p>
    <w:p w14:paraId="0F262B34" w14:textId="01F0CEEC" w:rsidR="000826E5" w:rsidRPr="00CD446A" w:rsidRDefault="000826E5" w:rsidP="001903FD">
      <w:pPr>
        <w:jc w:val="both"/>
        <w:rPr>
          <w:sz w:val="24"/>
        </w:rPr>
      </w:pPr>
      <w:r w:rsidRPr="00CD446A">
        <w:rPr>
          <w:sz w:val="24"/>
        </w:rPr>
        <w:t>§4º. Será autorizada a concessão e/ou permissão de uso de bem público, objeto da presente Lei, à pessoa física ou jurídica</w:t>
      </w:r>
    </w:p>
    <w:p w14:paraId="260B6CE7" w14:textId="77777777" w:rsidR="001903FD" w:rsidRPr="00CD446A" w:rsidRDefault="001903FD" w:rsidP="001903FD">
      <w:pPr>
        <w:jc w:val="both"/>
        <w:rPr>
          <w:sz w:val="24"/>
        </w:rPr>
      </w:pPr>
    </w:p>
    <w:p w14:paraId="1F5D9D48" w14:textId="77777777" w:rsidR="001903FD" w:rsidRPr="00586C9C" w:rsidRDefault="001903FD" w:rsidP="001903FD">
      <w:pPr>
        <w:spacing w:line="360" w:lineRule="auto"/>
        <w:jc w:val="center"/>
        <w:rPr>
          <w:b/>
          <w:sz w:val="24"/>
          <w:u w:val="single"/>
        </w:rPr>
      </w:pPr>
      <w:r w:rsidRPr="00586C9C">
        <w:rPr>
          <w:b/>
          <w:sz w:val="24"/>
          <w:u w:val="single"/>
        </w:rPr>
        <w:t>CAPÍTULO II</w:t>
      </w:r>
    </w:p>
    <w:p w14:paraId="656791F2" w14:textId="77777777" w:rsidR="001903FD" w:rsidRPr="00586C9C" w:rsidRDefault="001903FD" w:rsidP="00253D88">
      <w:pPr>
        <w:spacing w:line="360" w:lineRule="auto"/>
        <w:jc w:val="center"/>
        <w:rPr>
          <w:b/>
          <w:sz w:val="28"/>
          <w:u w:val="single"/>
        </w:rPr>
      </w:pPr>
      <w:r w:rsidRPr="00586C9C">
        <w:rPr>
          <w:b/>
          <w:sz w:val="24"/>
          <w:u w:val="single"/>
        </w:rPr>
        <w:t>DA PERMISSÃO DE USO</w:t>
      </w:r>
    </w:p>
    <w:p w14:paraId="5A5904B3" w14:textId="7955DE40" w:rsidR="000826E5" w:rsidRPr="00CD446A" w:rsidRDefault="00253D88" w:rsidP="00253D88">
      <w:pPr>
        <w:jc w:val="both"/>
        <w:rPr>
          <w:sz w:val="24"/>
        </w:rPr>
      </w:pPr>
      <w:r w:rsidRPr="001903FD">
        <w:rPr>
          <w:b/>
          <w:sz w:val="24"/>
        </w:rPr>
        <w:t>ART. 4</w:t>
      </w:r>
      <w:r w:rsidR="001903FD" w:rsidRPr="001903FD">
        <w:rPr>
          <w:b/>
          <w:sz w:val="24"/>
        </w:rPr>
        <w:t>°-</w:t>
      </w:r>
      <w:r w:rsidR="001903FD" w:rsidRPr="001903FD">
        <w:rPr>
          <w:sz w:val="24"/>
        </w:rPr>
        <w:t xml:space="preserve"> Os pontos comerciais e boxes serão outorgados </w:t>
      </w:r>
      <w:r w:rsidR="001903FD">
        <w:rPr>
          <w:sz w:val="24"/>
        </w:rPr>
        <w:t>a terceiros a título de P</w:t>
      </w:r>
      <w:r w:rsidR="001903FD" w:rsidRPr="001903FD">
        <w:rPr>
          <w:sz w:val="24"/>
        </w:rPr>
        <w:t xml:space="preserve">ermissão de </w:t>
      </w:r>
      <w:r w:rsidR="001903FD">
        <w:rPr>
          <w:sz w:val="24"/>
        </w:rPr>
        <w:t>U</w:t>
      </w:r>
      <w:r w:rsidR="001903FD" w:rsidRPr="001903FD">
        <w:rPr>
          <w:sz w:val="24"/>
        </w:rPr>
        <w:t xml:space="preserve">so, para o exercício de atividade previamente determinada pela Administração Pública </w:t>
      </w:r>
      <w:r w:rsidR="001903FD" w:rsidRPr="001903FD">
        <w:rPr>
          <w:sz w:val="24"/>
        </w:rPr>
        <w:lastRenderedPageBreak/>
        <w:t xml:space="preserve">Municipal, </w:t>
      </w:r>
      <w:r w:rsidR="001903FD" w:rsidRPr="00CD446A">
        <w:rPr>
          <w:sz w:val="24"/>
        </w:rPr>
        <w:t>mediante processo licitatório, considerada vencedora a maior oferta por ponto comercial ou boxe</w:t>
      </w:r>
      <w:r w:rsidR="000826E5" w:rsidRPr="00CD446A">
        <w:rPr>
          <w:sz w:val="24"/>
        </w:rPr>
        <w:t>.</w:t>
      </w:r>
    </w:p>
    <w:p w14:paraId="1D8007DB" w14:textId="77777777" w:rsidR="002E1011" w:rsidRDefault="002E1011" w:rsidP="001903FD">
      <w:pPr>
        <w:jc w:val="both"/>
        <w:rPr>
          <w:sz w:val="24"/>
        </w:rPr>
      </w:pPr>
    </w:p>
    <w:p w14:paraId="27393616" w14:textId="5520F450" w:rsidR="001903FD" w:rsidRPr="00CD446A" w:rsidRDefault="007C0450" w:rsidP="001903FD">
      <w:pPr>
        <w:jc w:val="both"/>
        <w:rPr>
          <w:sz w:val="24"/>
        </w:rPr>
      </w:pPr>
      <w:r w:rsidRPr="00CD446A">
        <w:rPr>
          <w:b/>
          <w:bCs/>
          <w:sz w:val="24"/>
        </w:rPr>
        <w:t>Parágrafo Único.</w:t>
      </w:r>
      <w:r w:rsidR="002E1011" w:rsidRPr="00CD446A">
        <w:rPr>
          <w:sz w:val="24"/>
        </w:rPr>
        <w:t xml:space="preserve"> Será permiti</w:t>
      </w:r>
      <w:r w:rsidR="00E47023" w:rsidRPr="00CD446A">
        <w:rPr>
          <w:sz w:val="24"/>
        </w:rPr>
        <w:t xml:space="preserve">do à administração pública municipal conferir tratamento diferenciado e simplificado para o microempreendedor individual, agricultor familiar e produtor rural, na forma do art. 47 da Lei Complementar nº 123/06, alterada </w:t>
      </w:r>
      <w:r w:rsidR="00D166BE" w:rsidRPr="00CD446A">
        <w:rPr>
          <w:sz w:val="24"/>
        </w:rPr>
        <w:t xml:space="preserve">pela Lei Complementar nº 128/08, combinado com art. 1º do Dec. 8.538/2015 alterado pelo Dec. 10.273/2020, com vistas </w:t>
      </w:r>
      <w:r w:rsidR="00D166BE" w:rsidRPr="00CD446A">
        <w:rPr>
          <w:sz w:val="24"/>
          <w:szCs w:val="24"/>
        </w:rPr>
        <w:t>a promover o desenvolvimento econômico e social no âmbito local e regional</w:t>
      </w:r>
      <w:r w:rsidR="000826E5" w:rsidRPr="00CD446A">
        <w:rPr>
          <w:sz w:val="24"/>
          <w:szCs w:val="24"/>
        </w:rPr>
        <w:t>,</w:t>
      </w:r>
      <w:r w:rsidR="000826E5" w:rsidRPr="00CD446A">
        <w:rPr>
          <w:i/>
          <w:sz w:val="24"/>
          <w:szCs w:val="24"/>
        </w:rPr>
        <w:t xml:space="preserve"> </w:t>
      </w:r>
      <w:r w:rsidR="000826E5" w:rsidRPr="00CD446A">
        <w:rPr>
          <w:sz w:val="24"/>
        </w:rPr>
        <w:t>sendo condição indispensável à residência ou sede do concessionário/permissionário no Município de Guaraciaba do Norte/CE, observando-se os requisitos legais cabíveis.</w:t>
      </w:r>
    </w:p>
    <w:p w14:paraId="4B81E047" w14:textId="77777777" w:rsidR="000826E5" w:rsidRPr="001903FD" w:rsidRDefault="000826E5" w:rsidP="001903FD">
      <w:pPr>
        <w:jc w:val="both"/>
        <w:rPr>
          <w:sz w:val="24"/>
        </w:rPr>
      </w:pPr>
    </w:p>
    <w:p w14:paraId="58DCABC7" w14:textId="77777777" w:rsidR="001903FD" w:rsidRPr="001903FD" w:rsidRDefault="00253D88" w:rsidP="001903FD">
      <w:pPr>
        <w:jc w:val="both"/>
        <w:rPr>
          <w:sz w:val="24"/>
        </w:rPr>
      </w:pPr>
      <w:r w:rsidRPr="00586C9C">
        <w:rPr>
          <w:b/>
          <w:sz w:val="24"/>
        </w:rPr>
        <w:t>ART. 5</w:t>
      </w:r>
      <w:r w:rsidR="001903FD" w:rsidRPr="00586C9C">
        <w:rPr>
          <w:b/>
          <w:sz w:val="24"/>
        </w:rPr>
        <w:t>°. -</w:t>
      </w:r>
      <w:r w:rsidR="001903FD" w:rsidRPr="001903FD">
        <w:rPr>
          <w:sz w:val="24"/>
        </w:rPr>
        <w:t xml:space="preserve"> Ao permissionário é garantido o direito de utilização do bem durante todo o prazo de duração previsto no Contrato de Concessão e/ou Termo de Permissão</w:t>
      </w:r>
      <w:r w:rsidR="00586C9C">
        <w:rPr>
          <w:sz w:val="24"/>
        </w:rPr>
        <w:t xml:space="preserve"> de Uso, desde que respeitadas à</w:t>
      </w:r>
      <w:r w:rsidR="001903FD" w:rsidRPr="001903FD">
        <w:rPr>
          <w:sz w:val="24"/>
        </w:rPr>
        <w:t xml:space="preserve">s condições estabelecidas nesta Lei e no respectivo </w:t>
      </w:r>
      <w:r w:rsidR="00586C9C">
        <w:rPr>
          <w:sz w:val="24"/>
        </w:rPr>
        <w:t>T</w:t>
      </w:r>
      <w:r w:rsidR="001903FD" w:rsidRPr="001903FD">
        <w:rPr>
          <w:sz w:val="24"/>
        </w:rPr>
        <w:t>ermo.</w:t>
      </w:r>
    </w:p>
    <w:p w14:paraId="24B6DD91" w14:textId="77777777" w:rsidR="001903FD" w:rsidRPr="001903FD" w:rsidRDefault="001903FD" w:rsidP="001903FD">
      <w:pPr>
        <w:jc w:val="both"/>
        <w:rPr>
          <w:sz w:val="24"/>
        </w:rPr>
      </w:pPr>
    </w:p>
    <w:p w14:paraId="165EC936" w14:textId="1B3A7178" w:rsidR="001903FD" w:rsidRPr="00CD446A" w:rsidRDefault="00253D88" w:rsidP="001903FD">
      <w:pPr>
        <w:jc w:val="both"/>
        <w:rPr>
          <w:sz w:val="24"/>
        </w:rPr>
      </w:pPr>
      <w:r w:rsidRPr="00586C9C">
        <w:rPr>
          <w:b/>
          <w:sz w:val="24"/>
        </w:rPr>
        <w:t>ART</w:t>
      </w:r>
      <w:r w:rsidR="001903FD" w:rsidRPr="00586C9C">
        <w:rPr>
          <w:b/>
          <w:sz w:val="24"/>
        </w:rPr>
        <w:t>. 6° -</w:t>
      </w:r>
      <w:r w:rsidR="001903FD" w:rsidRPr="001903FD">
        <w:rPr>
          <w:sz w:val="24"/>
        </w:rPr>
        <w:t xml:space="preserve"> Os permissionários poderão expor à venda, respeitada a atividade determinada pela Administração Pública Municipal, todos os produtos compatíveis e normalmente admissíveis no seu ramo de comércio</w:t>
      </w:r>
      <w:r w:rsidR="001903FD" w:rsidRPr="00CD446A">
        <w:rPr>
          <w:sz w:val="24"/>
        </w:rPr>
        <w:t xml:space="preserve">, </w:t>
      </w:r>
      <w:r w:rsidR="000826E5" w:rsidRPr="00CD446A">
        <w:rPr>
          <w:sz w:val="24"/>
        </w:rPr>
        <w:t xml:space="preserve">observando-se, para as pessoas jurídicas, as </w:t>
      </w:r>
      <w:r w:rsidR="001903FD" w:rsidRPr="00CD446A">
        <w:rPr>
          <w:sz w:val="24"/>
        </w:rPr>
        <w:t>atividade</w:t>
      </w:r>
      <w:r w:rsidR="000826E5" w:rsidRPr="00CD446A">
        <w:rPr>
          <w:sz w:val="24"/>
        </w:rPr>
        <w:t>s</w:t>
      </w:r>
      <w:r w:rsidR="001903FD" w:rsidRPr="00CD446A">
        <w:rPr>
          <w:sz w:val="24"/>
        </w:rPr>
        <w:t xml:space="preserve"> constante</w:t>
      </w:r>
      <w:r w:rsidR="000826E5" w:rsidRPr="00CD446A">
        <w:rPr>
          <w:sz w:val="24"/>
        </w:rPr>
        <w:t>s em seu objeto s</w:t>
      </w:r>
      <w:r w:rsidR="001903FD" w:rsidRPr="00CD446A">
        <w:rPr>
          <w:sz w:val="24"/>
        </w:rPr>
        <w:t>ocial.</w:t>
      </w:r>
    </w:p>
    <w:p w14:paraId="4D59E5AC" w14:textId="77777777" w:rsidR="001903FD" w:rsidRPr="001903FD" w:rsidRDefault="001903FD" w:rsidP="001903FD">
      <w:pPr>
        <w:jc w:val="both"/>
        <w:rPr>
          <w:sz w:val="24"/>
        </w:rPr>
      </w:pPr>
    </w:p>
    <w:p w14:paraId="73DFCBD4" w14:textId="77777777" w:rsidR="000826E5" w:rsidRPr="00CD446A" w:rsidRDefault="00253D88" w:rsidP="001903FD">
      <w:pPr>
        <w:jc w:val="both"/>
        <w:rPr>
          <w:sz w:val="24"/>
        </w:rPr>
      </w:pPr>
      <w:r w:rsidRPr="00CD446A">
        <w:rPr>
          <w:b/>
          <w:sz w:val="24"/>
        </w:rPr>
        <w:t>ART.</w:t>
      </w:r>
      <w:r w:rsidR="001903FD" w:rsidRPr="00CD446A">
        <w:rPr>
          <w:b/>
          <w:sz w:val="24"/>
        </w:rPr>
        <w:t xml:space="preserve"> 7° -</w:t>
      </w:r>
      <w:r w:rsidR="001903FD" w:rsidRPr="00CD446A">
        <w:rPr>
          <w:sz w:val="24"/>
        </w:rPr>
        <w:t xml:space="preserve"> É proibida a transferência, pelos permissionários, dos pontos comerciais e boxes a eles outorgado</w:t>
      </w:r>
      <w:r w:rsidR="000826E5" w:rsidRPr="00CD446A">
        <w:rPr>
          <w:sz w:val="24"/>
        </w:rPr>
        <w:t>s.</w:t>
      </w:r>
    </w:p>
    <w:p w14:paraId="466BBE44" w14:textId="77777777" w:rsidR="000826E5" w:rsidRDefault="000826E5" w:rsidP="001903FD">
      <w:pPr>
        <w:jc w:val="both"/>
        <w:rPr>
          <w:b/>
          <w:color w:val="FF0000"/>
          <w:sz w:val="24"/>
        </w:rPr>
      </w:pPr>
    </w:p>
    <w:p w14:paraId="0CCCD526" w14:textId="7F96D7D6" w:rsidR="001903FD" w:rsidRPr="00CD446A" w:rsidRDefault="000826E5" w:rsidP="001903FD">
      <w:pPr>
        <w:jc w:val="both"/>
        <w:rPr>
          <w:sz w:val="24"/>
        </w:rPr>
      </w:pPr>
      <w:r w:rsidRPr="00CD446A">
        <w:rPr>
          <w:b/>
          <w:sz w:val="24"/>
        </w:rPr>
        <w:t>Parágrafo Único.</w:t>
      </w:r>
      <w:r w:rsidRPr="00CD446A">
        <w:rPr>
          <w:sz w:val="24"/>
        </w:rPr>
        <w:t xml:space="preserve"> O</w:t>
      </w:r>
      <w:r w:rsidR="001903FD" w:rsidRPr="00CD446A">
        <w:rPr>
          <w:sz w:val="24"/>
        </w:rPr>
        <w:t xml:space="preserve">s espaços que eventualmente se tornem vagos, serão imediatamente </w:t>
      </w:r>
      <w:r w:rsidR="00A50267" w:rsidRPr="00CD446A">
        <w:rPr>
          <w:sz w:val="24"/>
        </w:rPr>
        <w:t>ofertados ao</w:t>
      </w:r>
      <w:r w:rsidRPr="00CD446A">
        <w:rPr>
          <w:sz w:val="24"/>
        </w:rPr>
        <w:t>s interessados do</w:t>
      </w:r>
      <w:r w:rsidR="00A50267" w:rsidRPr="00CD446A">
        <w:rPr>
          <w:sz w:val="24"/>
        </w:rPr>
        <w:t xml:space="preserve"> cadastro </w:t>
      </w:r>
      <w:r w:rsidRPr="00CD446A">
        <w:rPr>
          <w:sz w:val="24"/>
        </w:rPr>
        <w:t xml:space="preserve">de </w:t>
      </w:r>
      <w:r w:rsidR="00A50267" w:rsidRPr="00CD446A">
        <w:rPr>
          <w:sz w:val="24"/>
        </w:rPr>
        <w:t xml:space="preserve">reserva ou </w:t>
      </w:r>
      <w:r w:rsidRPr="00CD446A">
        <w:rPr>
          <w:sz w:val="24"/>
        </w:rPr>
        <w:t xml:space="preserve">novamente </w:t>
      </w:r>
      <w:r w:rsidR="001903FD" w:rsidRPr="00CD446A">
        <w:rPr>
          <w:sz w:val="24"/>
        </w:rPr>
        <w:t xml:space="preserve">licitados pela Administração Pública Municipal para serem </w:t>
      </w:r>
      <w:r w:rsidRPr="00CD446A">
        <w:rPr>
          <w:sz w:val="24"/>
        </w:rPr>
        <w:t>ocupados de forma imediata.</w:t>
      </w:r>
    </w:p>
    <w:p w14:paraId="2919C83B" w14:textId="77777777" w:rsidR="00586C9C" w:rsidRDefault="00586C9C" w:rsidP="001903FD">
      <w:pPr>
        <w:jc w:val="both"/>
        <w:rPr>
          <w:sz w:val="24"/>
        </w:rPr>
      </w:pPr>
    </w:p>
    <w:p w14:paraId="5D234677" w14:textId="77777777" w:rsidR="00586C9C" w:rsidRPr="00CD446A" w:rsidRDefault="00253D88" w:rsidP="00586C9C">
      <w:pPr>
        <w:jc w:val="both"/>
        <w:rPr>
          <w:sz w:val="24"/>
        </w:rPr>
      </w:pPr>
      <w:r w:rsidRPr="00586C9C">
        <w:rPr>
          <w:b/>
          <w:sz w:val="24"/>
        </w:rPr>
        <w:t>ART.</w:t>
      </w:r>
      <w:r w:rsidR="00586C9C" w:rsidRPr="00586C9C">
        <w:rPr>
          <w:b/>
          <w:sz w:val="24"/>
        </w:rPr>
        <w:t xml:space="preserve"> 8°-</w:t>
      </w:r>
      <w:r w:rsidR="00586C9C">
        <w:rPr>
          <w:b/>
          <w:sz w:val="24"/>
        </w:rPr>
        <w:t xml:space="preserve"> </w:t>
      </w:r>
      <w:r w:rsidR="00586C9C" w:rsidRPr="00586C9C">
        <w:rPr>
          <w:sz w:val="24"/>
        </w:rPr>
        <w:t xml:space="preserve">O permissionário que não mais se interessar pelo uso do espaço público permitido, deverá comunicar sua intenção à Prefeitura no prazo de </w:t>
      </w:r>
      <w:r w:rsidR="00586C9C">
        <w:rPr>
          <w:sz w:val="24"/>
        </w:rPr>
        <w:t>30</w:t>
      </w:r>
      <w:r w:rsidR="00586C9C" w:rsidRPr="00586C9C">
        <w:rPr>
          <w:sz w:val="24"/>
        </w:rPr>
        <w:t xml:space="preserve"> (</w:t>
      </w:r>
      <w:r w:rsidR="00586C9C">
        <w:rPr>
          <w:sz w:val="24"/>
        </w:rPr>
        <w:t>trinta</w:t>
      </w:r>
      <w:r w:rsidR="00586C9C" w:rsidRPr="00586C9C">
        <w:rPr>
          <w:sz w:val="24"/>
        </w:rPr>
        <w:t xml:space="preserve">) dias antes do término das atividades, a fim de que a Administração Pública Municipal possa </w:t>
      </w:r>
      <w:r w:rsidR="00586C9C" w:rsidRPr="00CD446A">
        <w:rPr>
          <w:sz w:val="24"/>
        </w:rPr>
        <w:t xml:space="preserve">instaurar novo procedimento licitatório </w:t>
      </w:r>
      <w:r w:rsidR="00845100" w:rsidRPr="00CD446A">
        <w:rPr>
          <w:sz w:val="24"/>
        </w:rPr>
        <w:t xml:space="preserve">ou abrir vaga para o cadastro reserva </w:t>
      </w:r>
      <w:r w:rsidR="00586C9C" w:rsidRPr="00CD446A">
        <w:rPr>
          <w:sz w:val="24"/>
        </w:rPr>
        <w:t>para a ocupação do ponto comercial ou boxe, sem qualquer prejuízo de oferta aos consumidores.</w:t>
      </w:r>
    </w:p>
    <w:p w14:paraId="2D532490" w14:textId="77777777" w:rsidR="00586C9C" w:rsidRPr="00586C9C" w:rsidRDefault="00586C9C" w:rsidP="00586C9C">
      <w:pPr>
        <w:jc w:val="both"/>
        <w:rPr>
          <w:sz w:val="24"/>
        </w:rPr>
      </w:pPr>
    </w:p>
    <w:p w14:paraId="69AE8047" w14:textId="77777777" w:rsidR="00586C9C" w:rsidRPr="004D614B" w:rsidRDefault="00586C9C" w:rsidP="00586C9C">
      <w:pPr>
        <w:spacing w:line="360" w:lineRule="auto"/>
        <w:jc w:val="center"/>
        <w:rPr>
          <w:b/>
          <w:sz w:val="24"/>
          <w:u w:val="single"/>
        </w:rPr>
      </w:pPr>
      <w:r w:rsidRPr="004D614B">
        <w:rPr>
          <w:b/>
          <w:sz w:val="24"/>
          <w:u w:val="single"/>
        </w:rPr>
        <w:t>CAPÍTULO III</w:t>
      </w:r>
    </w:p>
    <w:p w14:paraId="667C0712" w14:textId="77777777" w:rsidR="00586C9C" w:rsidRPr="004D614B" w:rsidRDefault="00586C9C" w:rsidP="00586C9C">
      <w:pPr>
        <w:jc w:val="center"/>
        <w:rPr>
          <w:b/>
          <w:sz w:val="24"/>
          <w:u w:val="single"/>
        </w:rPr>
      </w:pPr>
      <w:r w:rsidRPr="004D614B">
        <w:rPr>
          <w:b/>
          <w:sz w:val="24"/>
          <w:u w:val="single"/>
        </w:rPr>
        <w:t>DOS HORÁRIOS DE FUNCIONAMENTO</w:t>
      </w:r>
    </w:p>
    <w:p w14:paraId="3F28313B" w14:textId="77777777" w:rsidR="00586C9C" w:rsidRPr="00586C9C" w:rsidRDefault="00586C9C" w:rsidP="00586C9C">
      <w:pPr>
        <w:jc w:val="both"/>
        <w:rPr>
          <w:sz w:val="24"/>
        </w:rPr>
      </w:pPr>
    </w:p>
    <w:p w14:paraId="03F5694C" w14:textId="4793F680" w:rsidR="00586C9C" w:rsidRPr="00586C9C" w:rsidRDefault="00253D88" w:rsidP="00586C9C">
      <w:pPr>
        <w:jc w:val="both"/>
        <w:rPr>
          <w:sz w:val="24"/>
        </w:rPr>
      </w:pPr>
      <w:r w:rsidRPr="00CD446A">
        <w:rPr>
          <w:b/>
          <w:sz w:val="24"/>
        </w:rPr>
        <w:t xml:space="preserve">ART. </w:t>
      </w:r>
      <w:r w:rsidR="00586C9C" w:rsidRPr="00CD446A">
        <w:rPr>
          <w:b/>
          <w:sz w:val="24"/>
        </w:rPr>
        <w:t>9° -</w:t>
      </w:r>
      <w:r w:rsidR="00845100" w:rsidRPr="00CD446A">
        <w:rPr>
          <w:sz w:val="24"/>
        </w:rPr>
        <w:t xml:space="preserve"> O</w:t>
      </w:r>
      <w:r w:rsidR="000826E5" w:rsidRPr="00CD446A">
        <w:rPr>
          <w:sz w:val="24"/>
        </w:rPr>
        <w:t>s</w:t>
      </w:r>
      <w:r w:rsidR="00845100" w:rsidRPr="00CD446A">
        <w:rPr>
          <w:sz w:val="24"/>
        </w:rPr>
        <w:t xml:space="preserve"> </w:t>
      </w:r>
      <w:r w:rsidR="000826E5" w:rsidRPr="00CD446A">
        <w:rPr>
          <w:sz w:val="24"/>
        </w:rPr>
        <w:t>m</w:t>
      </w:r>
      <w:r w:rsidR="00845100" w:rsidRPr="00CD446A">
        <w:rPr>
          <w:sz w:val="24"/>
        </w:rPr>
        <w:t>ercado</w:t>
      </w:r>
      <w:r w:rsidR="000826E5" w:rsidRPr="00CD446A">
        <w:rPr>
          <w:sz w:val="24"/>
        </w:rPr>
        <w:t>s</w:t>
      </w:r>
      <w:r w:rsidR="00586C9C" w:rsidRPr="00CD446A">
        <w:rPr>
          <w:sz w:val="24"/>
        </w:rPr>
        <w:t xml:space="preserve"> </w:t>
      </w:r>
      <w:r w:rsidR="000826E5" w:rsidRPr="00CD446A">
        <w:rPr>
          <w:sz w:val="24"/>
        </w:rPr>
        <w:t>p</w:t>
      </w:r>
      <w:r w:rsidR="00586C9C" w:rsidRPr="00CD446A">
        <w:rPr>
          <w:sz w:val="24"/>
        </w:rPr>
        <w:t>úblico</w:t>
      </w:r>
      <w:r w:rsidR="000826E5" w:rsidRPr="00CD446A">
        <w:rPr>
          <w:sz w:val="24"/>
        </w:rPr>
        <w:t>s</w:t>
      </w:r>
      <w:r w:rsidR="00586C9C" w:rsidRPr="00CD446A">
        <w:rPr>
          <w:sz w:val="24"/>
        </w:rPr>
        <w:t xml:space="preserve"> </w:t>
      </w:r>
      <w:r w:rsidR="000826E5" w:rsidRPr="00CD446A">
        <w:rPr>
          <w:sz w:val="24"/>
        </w:rPr>
        <w:t>m</w:t>
      </w:r>
      <w:r w:rsidR="00586C9C" w:rsidRPr="00CD446A">
        <w:rPr>
          <w:sz w:val="24"/>
        </w:rPr>
        <w:t>unicipa</w:t>
      </w:r>
      <w:r w:rsidR="000826E5" w:rsidRPr="00CD446A">
        <w:rPr>
          <w:sz w:val="24"/>
        </w:rPr>
        <w:t xml:space="preserve">is </w:t>
      </w:r>
      <w:r w:rsidR="00586C9C" w:rsidRPr="00CD446A">
        <w:rPr>
          <w:sz w:val="24"/>
        </w:rPr>
        <w:t>funcionar</w:t>
      </w:r>
      <w:r w:rsidR="000826E5" w:rsidRPr="00CD446A">
        <w:rPr>
          <w:sz w:val="24"/>
        </w:rPr>
        <w:t>ão</w:t>
      </w:r>
      <w:r w:rsidR="00586C9C" w:rsidRPr="00CD446A">
        <w:rPr>
          <w:sz w:val="24"/>
        </w:rPr>
        <w:t xml:space="preserve"> diariamente, </w:t>
      </w:r>
      <w:r w:rsidR="00845100" w:rsidRPr="00CD446A">
        <w:rPr>
          <w:sz w:val="24"/>
        </w:rPr>
        <w:t xml:space="preserve">conforme </w:t>
      </w:r>
      <w:r w:rsidR="00586C9C" w:rsidRPr="00CD446A">
        <w:rPr>
          <w:sz w:val="24"/>
        </w:rPr>
        <w:t>horários</w:t>
      </w:r>
      <w:r w:rsidR="00845100" w:rsidRPr="00CD446A">
        <w:rPr>
          <w:sz w:val="24"/>
        </w:rPr>
        <w:t xml:space="preserve"> </w:t>
      </w:r>
      <w:r w:rsidR="00B70F66" w:rsidRPr="00CD446A">
        <w:rPr>
          <w:sz w:val="24"/>
        </w:rPr>
        <w:t>estabelecidos em Decreto expedido pelo Chefe do Executivo, observando-se as disposições d</w:t>
      </w:r>
      <w:r w:rsidR="00845100" w:rsidRPr="00CD446A">
        <w:rPr>
          <w:sz w:val="24"/>
        </w:rPr>
        <w:t>o Código de Postura do Município de Guaraciaba do Norte/CE</w:t>
      </w:r>
      <w:r w:rsidR="00B70F66" w:rsidRPr="00CD446A">
        <w:rPr>
          <w:sz w:val="24"/>
        </w:rPr>
        <w:t>.</w:t>
      </w:r>
    </w:p>
    <w:p w14:paraId="78D5394F" w14:textId="77777777" w:rsidR="00586C9C" w:rsidRDefault="00586C9C" w:rsidP="00586C9C">
      <w:pPr>
        <w:jc w:val="both"/>
        <w:rPr>
          <w:sz w:val="24"/>
        </w:rPr>
      </w:pPr>
    </w:p>
    <w:p w14:paraId="27048E73" w14:textId="7073A149" w:rsidR="00586C9C" w:rsidRPr="00586C9C" w:rsidRDefault="00B70F66" w:rsidP="00586C9C">
      <w:pPr>
        <w:jc w:val="both"/>
        <w:rPr>
          <w:sz w:val="24"/>
        </w:rPr>
      </w:pPr>
      <w:r w:rsidRPr="00CD446A">
        <w:rPr>
          <w:b/>
          <w:sz w:val="24"/>
        </w:rPr>
        <w:t>ART. 10º.</w:t>
      </w:r>
      <w:r w:rsidR="00996808" w:rsidRPr="00CD446A">
        <w:rPr>
          <w:sz w:val="24"/>
        </w:rPr>
        <w:t xml:space="preserve"> </w:t>
      </w:r>
      <w:r w:rsidRPr="00CD446A">
        <w:rPr>
          <w:sz w:val="24"/>
        </w:rPr>
        <w:t>–</w:t>
      </w:r>
      <w:r w:rsidR="00996808" w:rsidRPr="00CD446A">
        <w:rPr>
          <w:sz w:val="24"/>
        </w:rPr>
        <w:t xml:space="preserve"> </w:t>
      </w:r>
      <w:r w:rsidRPr="00CD446A">
        <w:rPr>
          <w:sz w:val="24"/>
        </w:rPr>
        <w:t>É vedado manter-se ou pernoitar</w:t>
      </w:r>
      <w:r w:rsidR="001D10A1" w:rsidRPr="00CD446A">
        <w:rPr>
          <w:sz w:val="24"/>
        </w:rPr>
        <w:t xml:space="preserve"> nas dependências dos </w:t>
      </w:r>
      <w:r w:rsidRPr="00CD446A">
        <w:rPr>
          <w:sz w:val="24"/>
        </w:rPr>
        <w:t>m</w:t>
      </w:r>
      <w:r w:rsidR="001D10A1" w:rsidRPr="00CD446A">
        <w:rPr>
          <w:sz w:val="24"/>
        </w:rPr>
        <w:t>ercado</w:t>
      </w:r>
      <w:r w:rsidRPr="00CD446A">
        <w:rPr>
          <w:sz w:val="24"/>
        </w:rPr>
        <w:t>s</w:t>
      </w:r>
      <w:r w:rsidR="00586C9C" w:rsidRPr="00CD446A">
        <w:rPr>
          <w:sz w:val="24"/>
        </w:rPr>
        <w:t xml:space="preserve"> </w:t>
      </w:r>
      <w:r w:rsidRPr="00CD446A">
        <w:rPr>
          <w:sz w:val="24"/>
        </w:rPr>
        <w:t>p</w:t>
      </w:r>
      <w:r w:rsidR="00586C9C" w:rsidRPr="00CD446A">
        <w:rPr>
          <w:sz w:val="24"/>
        </w:rPr>
        <w:t>úblico</w:t>
      </w:r>
      <w:r w:rsidRPr="00CD446A">
        <w:rPr>
          <w:sz w:val="24"/>
        </w:rPr>
        <w:t>s m</w:t>
      </w:r>
      <w:r w:rsidR="00586C9C" w:rsidRPr="00CD446A">
        <w:rPr>
          <w:sz w:val="24"/>
        </w:rPr>
        <w:t>unicipa</w:t>
      </w:r>
      <w:r w:rsidRPr="00CD446A">
        <w:rPr>
          <w:sz w:val="24"/>
        </w:rPr>
        <w:t xml:space="preserve">is, salvo nos casos de </w:t>
      </w:r>
      <w:r w:rsidR="00586C9C" w:rsidRPr="00CD446A">
        <w:rPr>
          <w:sz w:val="24"/>
        </w:rPr>
        <w:t xml:space="preserve">serviço de vigilância e </w:t>
      </w:r>
      <w:r w:rsidRPr="00CD446A">
        <w:rPr>
          <w:sz w:val="24"/>
        </w:rPr>
        <w:t>para</w:t>
      </w:r>
      <w:r w:rsidR="00586C9C" w:rsidRPr="00CD446A">
        <w:rPr>
          <w:sz w:val="24"/>
        </w:rPr>
        <w:t xml:space="preserve"> administração do local.</w:t>
      </w:r>
    </w:p>
    <w:p w14:paraId="74D9AA44" w14:textId="77777777" w:rsidR="00586C9C" w:rsidRPr="00586C9C" w:rsidRDefault="00586C9C" w:rsidP="00586C9C">
      <w:pPr>
        <w:jc w:val="both"/>
        <w:rPr>
          <w:sz w:val="24"/>
        </w:rPr>
      </w:pPr>
    </w:p>
    <w:p w14:paraId="5D65E066" w14:textId="77777777" w:rsidR="00586C9C" w:rsidRPr="00586C9C" w:rsidRDefault="00586C9C" w:rsidP="00586C9C">
      <w:pPr>
        <w:spacing w:line="360" w:lineRule="auto"/>
        <w:jc w:val="center"/>
        <w:rPr>
          <w:b/>
          <w:sz w:val="24"/>
          <w:u w:val="single"/>
        </w:rPr>
      </w:pPr>
      <w:r w:rsidRPr="00586C9C">
        <w:rPr>
          <w:b/>
          <w:sz w:val="24"/>
          <w:u w:val="single"/>
        </w:rPr>
        <w:t>CAPÍTULO IV</w:t>
      </w:r>
    </w:p>
    <w:p w14:paraId="285E7FE6" w14:textId="77777777" w:rsidR="00586C9C" w:rsidRPr="00CD446A" w:rsidRDefault="00586C9C" w:rsidP="00586C9C">
      <w:pPr>
        <w:spacing w:line="360" w:lineRule="auto"/>
        <w:jc w:val="center"/>
        <w:rPr>
          <w:b/>
          <w:sz w:val="24"/>
          <w:u w:val="single"/>
        </w:rPr>
      </w:pPr>
      <w:r w:rsidRPr="00CD446A">
        <w:rPr>
          <w:b/>
          <w:sz w:val="24"/>
          <w:u w:val="single"/>
        </w:rPr>
        <w:lastRenderedPageBreak/>
        <w:t>DA ADMINISTRAÇÃO DO MERCADO</w:t>
      </w:r>
    </w:p>
    <w:p w14:paraId="4C5D6209" w14:textId="2084F2CE" w:rsidR="00586C9C" w:rsidRPr="00CD446A" w:rsidRDefault="00996808" w:rsidP="00586C9C">
      <w:pPr>
        <w:jc w:val="both"/>
        <w:rPr>
          <w:sz w:val="24"/>
        </w:rPr>
      </w:pPr>
      <w:r w:rsidRPr="00CD446A">
        <w:rPr>
          <w:b/>
          <w:sz w:val="24"/>
        </w:rPr>
        <w:t xml:space="preserve">ART. </w:t>
      </w:r>
      <w:r w:rsidR="00586C9C" w:rsidRPr="00CD446A">
        <w:rPr>
          <w:b/>
          <w:sz w:val="24"/>
        </w:rPr>
        <w:t xml:space="preserve">11 - </w:t>
      </w:r>
      <w:r w:rsidR="00597032" w:rsidRPr="00CD446A">
        <w:rPr>
          <w:sz w:val="24"/>
        </w:rPr>
        <w:t>A administração do</w:t>
      </w:r>
      <w:r w:rsidR="00586C9C" w:rsidRPr="00CD446A">
        <w:rPr>
          <w:sz w:val="24"/>
        </w:rPr>
        <w:t xml:space="preserve"> Mercado Público Municipa</w:t>
      </w:r>
      <w:r w:rsidR="00597032" w:rsidRPr="00CD446A">
        <w:rPr>
          <w:sz w:val="24"/>
        </w:rPr>
        <w:t>l</w:t>
      </w:r>
      <w:r w:rsidR="00586C9C" w:rsidRPr="00CD446A">
        <w:rPr>
          <w:sz w:val="24"/>
        </w:rPr>
        <w:t xml:space="preserve"> será exercida p</w:t>
      </w:r>
      <w:r w:rsidR="000B0696" w:rsidRPr="00CD446A">
        <w:rPr>
          <w:sz w:val="24"/>
        </w:rPr>
        <w:t>ela</w:t>
      </w:r>
      <w:r w:rsidR="00B70F66" w:rsidRPr="00CD446A">
        <w:rPr>
          <w:sz w:val="24"/>
        </w:rPr>
        <w:t xml:space="preserve"> </w:t>
      </w:r>
      <w:r w:rsidR="000B0696" w:rsidRPr="00CD446A">
        <w:rPr>
          <w:sz w:val="24"/>
        </w:rPr>
        <w:t>Secretaria</w:t>
      </w:r>
      <w:r w:rsidR="00B70F66" w:rsidRPr="00CD446A">
        <w:rPr>
          <w:sz w:val="24"/>
        </w:rPr>
        <w:t xml:space="preserve"> designada em Decreto expedido pelo Chefe do Executivo Municipal.</w:t>
      </w:r>
    </w:p>
    <w:p w14:paraId="3586D80D" w14:textId="77777777" w:rsidR="000B0696" w:rsidRDefault="000B0696" w:rsidP="00586C9C">
      <w:pPr>
        <w:jc w:val="both"/>
        <w:rPr>
          <w:b/>
          <w:sz w:val="24"/>
        </w:rPr>
      </w:pPr>
    </w:p>
    <w:p w14:paraId="111B29F7" w14:textId="18EEAE03" w:rsidR="00586C9C" w:rsidRPr="00586C9C" w:rsidRDefault="00996808" w:rsidP="00586C9C">
      <w:pPr>
        <w:jc w:val="both"/>
        <w:rPr>
          <w:sz w:val="24"/>
        </w:rPr>
      </w:pPr>
      <w:r w:rsidRPr="00586C9C">
        <w:rPr>
          <w:b/>
          <w:sz w:val="24"/>
        </w:rPr>
        <w:t xml:space="preserve">ART. </w:t>
      </w:r>
      <w:r w:rsidR="00586C9C" w:rsidRPr="00586C9C">
        <w:rPr>
          <w:b/>
          <w:sz w:val="24"/>
        </w:rPr>
        <w:t xml:space="preserve">12 </w:t>
      </w:r>
      <w:r w:rsidR="000B0696">
        <w:rPr>
          <w:b/>
          <w:sz w:val="24"/>
        </w:rPr>
        <w:t>–</w:t>
      </w:r>
      <w:r w:rsidR="000B0696">
        <w:rPr>
          <w:sz w:val="24"/>
        </w:rPr>
        <w:t xml:space="preserve"> </w:t>
      </w:r>
      <w:r w:rsidR="000B0696" w:rsidRPr="00CD446A">
        <w:rPr>
          <w:sz w:val="24"/>
        </w:rPr>
        <w:t xml:space="preserve">A Secretaria </w:t>
      </w:r>
      <w:r w:rsidR="00B70F66" w:rsidRPr="00CD446A">
        <w:rPr>
          <w:sz w:val="24"/>
        </w:rPr>
        <w:t>designada</w:t>
      </w:r>
      <w:r w:rsidR="00B70F66">
        <w:rPr>
          <w:sz w:val="24"/>
        </w:rPr>
        <w:t xml:space="preserve"> </w:t>
      </w:r>
      <w:r w:rsidR="00586C9C" w:rsidRPr="00586C9C">
        <w:rPr>
          <w:sz w:val="24"/>
        </w:rPr>
        <w:t>coordenar</w:t>
      </w:r>
      <w:r w:rsidR="00B70F66">
        <w:rPr>
          <w:sz w:val="24"/>
        </w:rPr>
        <w:t>á</w:t>
      </w:r>
      <w:r w:rsidR="00586C9C" w:rsidRPr="00586C9C">
        <w:rPr>
          <w:sz w:val="24"/>
        </w:rPr>
        <w:t xml:space="preserve"> o funcionamento e a manutenção </w:t>
      </w:r>
      <w:r w:rsidR="00B70F66">
        <w:rPr>
          <w:sz w:val="24"/>
        </w:rPr>
        <w:t>dos mercados municipais</w:t>
      </w:r>
      <w:r w:rsidR="00586C9C" w:rsidRPr="00586C9C">
        <w:rPr>
          <w:sz w:val="24"/>
        </w:rPr>
        <w:t>, cabendo, dentre outras atribuições:</w:t>
      </w:r>
    </w:p>
    <w:p w14:paraId="5A25A7E5" w14:textId="77777777" w:rsidR="00586C9C" w:rsidRDefault="00586C9C" w:rsidP="00586C9C">
      <w:pPr>
        <w:jc w:val="both"/>
        <w:rPr>
          <w:sz w:val="24"/>
        </w:rPr>
      </w:pPr>
      <w:r w:rsidRPr="00586C9C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586C9C">
        <w:rPr>
          <w:b/>
          <w:sz w:val="24"/>
        </w:rPr>
        <w:t>-</w:t>
      </w:r>
      <w:r w:rsidRPr="00586C9C">
        <w:rPr>
          <w:sz w:val="24"/>
        </w:rPr>
        <w:t xml:space="preserve"> </w:t>
      </w:r>
      <w:r>
        <w:rPr>
          <w:sz w:val="24"/>
        </w:rPr>
        <w:t>O</w:t>
      </w:r>
      <w:r w:rsidRPr="00586C9C">
        <w:rPr>
          <w:sz w:val="24"/>
        </w:rPr>
        <w:t xml:space="preserve">rientar e supervisionar as atividades do Mercado Público sob sua administração; </w:t>
      </w:r>
    </w:p>
    <w:p w14:paraId="71A6DAC0" w14:textId="77777777" w:rsidR="00586C9C" w:rsidRDefault="00586C9C" w:rsidP="00586C9C">
      <w:pPr>
        <w:jc w:val="both"/>
        <w:rPr>
          <w:sz w:val="24"/>
        </w:rPr>
      </w:pPr>
      <w:r w:rsidRPr="00F16BC9">
        <w:rPr>
          <w:b/>
          <w:sz w:val="24"/>
        </w:rPr>
        <w:t>II -</w:t>
      </w:r>
      <w:r>
        <w:rPr>
          <w:sz w:val="24"/>
        </w:rPr>
        <w:t xml:space="preserve"> C</w:t>
      </w:r>
      <w:r w:rsidRPr="00586C9C">
        <w:rPr>
          <w:sz w:val="24"/>
        </w:rPr>
        <w:t xml:space="preserve">oordenar os serviços de apoio </w:t>
      </w:r>
      <w:r>
        <w:rPr>
          <w:sz w:val="24"/>
        </w:rPr>
        <w:t>a</w:t>
      </w:r>
      <w:r w:rsidRPr="00586C9C">
        <w:rPr>
          <w:sz w:val="24"/>
        </w:rPr>
        <w:t>dministrativo;</w:t>
      </w:r>
    </w:p>
    <w:p w14:paraId="2922DA6F" w14:textId="77777777" w:rsidR="00586C9C" w:rsidRPr="00586C9C" w:rsidRDefault="00586C9C" w:rsidP="00586C9C">
      <w:pPr>
        <w:jc w:val="both"/>
        <w:rPr>
          <w:sz w:val="24"/>
        </w:rPr>
      </w:pPr>
      <w:r w:rsidRPr="00F16BC9">
        <w:rPr>
          <w:b/>
          <w:sz w:val="24"/>
        </w:rPr>
        <w:t>III -</w:t>
      </w:r>
      <w:r>
        <w:rPr>
          <w:sz w:val="24"/>
        </w:rPr>
        <w:t xml:space="preserve"> Z</w:t>
      </w:r>
      <w:r w:rsidRPr="00586C9C">
        <w:rPr>
          <w:sz w:val="24"/>
        </w:rPr>
        <w:t>elar pelo cumprimento desta Lei;</w:t>
      </w:r>
    </w:p>
    <w:p w14:paraId="39229058" w14:textId="77777777" w:rsidR="00586C9C" w:rsidRPr="00586C9C" w:rsidRDefault="00586C9C" w:rsidP="00586C9C">
      <w:pPr>
        <w:jc w:val="both"/>
        <w:rPr>
          <w:sz w:val="24"/>
        </w:rPr>
      </w:pPr>
      <w:r w:rsidRPr="00F16BC9">
        <w:rPr>
          <w:b/>
          <w:sz w:val="24"/>
        </w:rPr>
        <w:t>IV -</w:t>
      </w:r>
      <w:r>
        <w:rPr>
          <w:sz w:val="24"/>
        </w:rPr>
        <w:t xml:space="preserve"> F</w:t>
      </w:r>
      <w:r w:rsidRPr="00586C9C">
        <w:rPr>
          <w:sz w:val="24"/>
        </w:rPr>
        <w:t>iscalizar o cumprimento das obrigações estabelecidas aos permissionários;</w:t>
      </w:r>
    </w:p>
    <w:p w14:paraId="7E084666" w14:textId="77777777" w:rsidR="00F16BC9" w:rsidRPr="00CD446A" w:rsidRDefault="00586C9C" w:rsidP="00586C9C">
      <w:pPr>
        <w:jc w:val="both"/>
        <w:rPr>
          <w:sz w:val="24"/>
        </w:rPr>
      </w:pPr>
      <w:r w:rsidRPr="00CD446A">
        <w:rPr>
          <w:b/>
          <w:sz w:val="24"/>
        </w:rPr>
        <w:t>V -</w:t>
      </w:r>
      <w:r w:rsidRPr="00CD446A">
        <w:rPr>
          <w:sz w:val="24"/>
        </w:rPr>
        <w:t xml:space="preserve"> Apresentar relatórios e balancetes mensais, sobre todas as receitas e despesas efetuadas no custeio,</w:t>
      </w:r>
      <w:r w:rsidR="00F16BC9" w:rsidRPr="00CD446A">
        <w:rPr>
          <w:sz w:val="24"/>
        </w:rPr>
        <w:t xml:space="preserve"> </w:t>
      </w:r>
      <w:r w:rsidRPr="00CD446A">
        <w:rPr>
          <w:sz w:val="24"/>
        </w:rPr>
        <w:t xml:space="preserve">manutenção e investimento do bem sob sua administração; </w:t>
      </w:r>
    </w:p>
    <w:p w14:paraId="1E81AD5E" w14:textId="77777777" w:rsidR="00586C9C" w:rsidRPr="00CD446A" w:rsidRDefault="00586C9C" w:rsidP="00586C9C">
      <w:pPr>
        <w:jc w:val="both"/>
        <w:rPr>
          <w:sz w:val="24"/>
        </w:rPr>
      </w:pPr>
      <w:r w:rsidRPr="00CD446A">
        <w:rPr>
          <w:b/>
          <w:sz w:val="24"/>
        </w:rPr>
        <w:t>VI -</w:t>
      </w:r>
      <w:r w:rsidRPr="00CD446A">
        <w:rPr>
          <w:sz w:val="24"/>
        </w:rPr>
        <w:t xml:space="preserve"> </w:t>
      </w:r>
      <w:r w:rsidR="00F16BC9" w:rsidRPr="00CD446A">
        <w:rPr>
          <w:sz w:val="24"/>
        </w:rPr>
        <w:t>I</w:t>
      </w:r>
      <w:r w:rsidRPr="00CD446A">
        <w:rPr>
          <w:sz w:val="24"/>
        </w:rPr>
        <w:t xml:space="preserve">nformar </w:t>
      </w:r>
      <w:r w:rsidR="000B0696" w:rsidRPr="00CD446A">
        <w:rPr>
          <w:sz w:val="24"/>
        </w:rPr>
        <w:t>a</w:t>
      </w:r>
      <w:r w:rsidRPr="00CD446A">
        <w:rPr>
          <w:sz w:val="24"/>
        </w:rPr>
        <w:t xml:space="preserve"> ocorrência de danos ao patrimônio p</w:t>
      </w:r>
      <w:r w:rsidR="00F16BC9" w:rsidRPr="00CD446A">
        <w:rPr>
          <w:sz w:val="24"/>
        </w:rPr>
        <w:t xml:space="preserve">úblico, por ação ou omissão dos </w:t>
      </w:r>
      <w:r w:rsidRPr="00CD446A">
        <w:rPr>
          <w:sz w:val="24"/>
        </w:rPr>
        <w:t>permissionários ou terceiros;</w:t>
      </w:r>
    </w:p>
    <w:p w14:paraId="6FE4C1CB" w14:textId="77777777" w:rsidR="00586C9C" w:rsidRPr="00CD446A" w:rsidRDefault="00586C9C" w:rsidP="00586C9C">
      <w:pPr>
        <w:jc w:val="both"/>
        <w:rPr>
          <w:sz w:val="24"/>
        </w:rPr>
      </w:pPr>
      <w:r w:rsidRPr="00CD446A">
        <w:rPr>
          <w:b/>
          <w:sz w:val="24"/>
        </w:rPr>
        <w:t>VII -</w:t>
      </w:r>
      <w:r w:rsidR="00F16BC9" w:rsidRPr="00CD446A">
        <w:rPr>
          <w:sz w:val="24"/>
        </w:rPr>
        <w:t xml:space="preserve"> M</w:t>
      </w:r>
      <w:r w:rsidRPr="00CD446A">
        <w:rPr>
          <w:sz w:val="24"/>
        </w:rPr>
        <w:t>anter atualizado o cadastro dos permissionários e fornecer à</w:t>
      </w:r>
      <w:r w:rsidR="000B0696" w:rsidRPr="00CD446A">
        <w:rPr>
          <w:sz w:val="24"/>
        </w:rPr>
        <w:t xml:space="preserve">s demais </w:t>
      </w:r>
      <w:r w:rsidRPr="00CD446A">
        <w:rPr>
          <w:sz w:val="24"/>
        </w:rPr>
        <w:t>Secretaria</w:t>
      </w:r>
      <w:r w:rsidR="000B0696" w:rsidRPr="00CD446A">
        <w:rPr>
          <w:sz w:val="24"/>
        </w:rPr>
        <w:t>s</w:t>
      </w:r>
      <w:r w:rsidRPr="00CD446A">
        <w:rPr>
          <w:sz w:val="24"/>
        </w:rPr>
        <w:t xml:space="preserve"> as informações sobre pedidos de reformas,</w:t>
      </w:r>
      <w:r w:rsidR="00F16BC9" w:rsidRPr="00CD446A">
        <w:rPr>
          <w:sz w:val="24"/>
        </w:rPr>
        <w:t xml:space="preserve"> </w:t>
      </w:r>
      <w:r w:rsidRPr="00CD446A">
        <w:rPr>
          <w:sz w:val="24"/>
        </w:rPr>
        <w:t xml:space="preserve">ampliações e/ou qualquer tipo de alteração que </w:t>
      </w:r>
      <w:r w:rsidR="00F16BC9" w:rsidRPr="00CD446A">
        <w:rPr>
          <w:sz w:val="24"/>
        </w:rPr>
        <w:t>venha a modificar a estrutura fí</w:t>
      </w:r>
      <w:r w:rsidRPr="00CD446A">
        <w:rPr>
          <w:sz w:val="24"/>
        </w:rPr>
        <w:t>sica do imóvel;</w:t>
      </w:r>
    </w:p>
    <w:p w14:paraId="35EB7000" w14:textId="77777777" w:rsidR="00586C9C" w:rsidRPr="00CD446A" w:rsidRDefault="00586C9C" w:rsidP="00586C9C">
      <w:pPr>
        <w:jc w:val="both"/>
        <w:rPr>
          <w:sz w:val="24"/>
        </w:rPr>
      </w:pPr>
      <w:r w:rsidRPr="00CD446A">
        <w:rPr>
          <w:b/>
          <w:sz w:val="24"/>
        </w:rPr>
        <w:t>VIII -</w:t>
      </w:r>
      <w:r w:rsidRPr="00CD446A">
        <w:rPr>
          <w:sz w:val="24"/>
        </w:rPr>
        <w:t xml:space="preserve"> cumprir e fazer cumprir as orientações e comandos provenientes da Gestão e controle do Mercado, Feira e Matadouro;</w:t>
      </w:r>
    </w:p>
    <w:p w14:paraId="24346F2B" w14:textId="77777777" w:rsidR="00586C9C" w:rsidRPr="00CD446A" w:rsidRDefault="00586C9C" w:rsidP="00586C9C">
      <w:pPr>
        <w:jc w:val="both"/>
        <w:rPr>
          <w:sz w:val="24"/>
        </w:rPr>
      </w:pPr>
      <w:r w:rsidRPr="00CD446A">
        <w:rPr>
          <w:b/>
          <w:sz w:val="24"/>
        </w:rPr>
        <w:t>IX</w:t>
      </w:r>
      <w:r w:rsidRPr="00CD446A">
        <w:rPr>
          <w:sz w:val="24"/>
        </w:rPr>
        <w:t xml:space="preserve"> </w:t>
      </w:r>
      <w:r w:rsidR="00F16BC9" w:rsidRPr="00CD446A">
        <w:rPr>
          <w:sz w:val="24"/>
        </w:rPr>
        <w:t>- C</w:t>
      </w:r>
      <w:r w:rsidRPr="00CD446A">
        <w:rPr>
          <w:sz w:val="24"/>
        </w:rPr>
        <w:t>oordenar e fiscalizar a limpeza do Mercado Público sob sua administração, mantendo-o dentro dos padrões de higiene e asseio aceitáveis;</w:t>
      </w:r>
    </w:p>
    <w:p w14:paraId="0A997CD2" w14:textId="77777777" w:rsidR="00F16BC9" w:rsidRPr="00CD446A" w:rsidRDefault="00F16BC9" w:rsidP="00F16BC9">
      <w:pPr>
        <w:jc w:val="both"/>
        <w:rPr>
          <w:sz w:val="24"/>
        </w:rPr>
      </w:pPr>
      <w:r w:rsidRPr="00CD446A">
        <w:rPr>
          <w:b/>
          <w:sz w:val="24"/>
        </w:rPr>
        <w:t>X -</w:t>
      </w:r>
      <w:r w:rsidRPr="00CD446A">
        <w:rPr>
          <w:sz w:val="24"/>
        </w:rPr>
        <w:t xml:space="preserve"> solicitar a adoção das medidas administrativas cabíveis contra qualquer permissionário que descumpra o estabelecido nesta Lei e no respectivo Contrato de Concessão e/ou Termo de Permissão de Uso;</w:t>
      </w:r>
    </w:p>
    <w:p w14:paraId="3D56409B" w14:textId="4967E11B" w:rsid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XI</w:t>
      </w:r>
      <w:r>
        <w:rPr>
          <w:b/>
          <w:sz w:val="24"/>
        </w:rPr>
        <w:t xml:space="preserve"> </w:t>
      </w:r>
      <w:r w:rsidRPr="00F16BC9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F16BC9">
        <w:rPr>
          <w:sz w:val="24"/>
        </w:rPr>
        <w:t xml:space="preserve">Organizar e fiscalizar o processo de carga e descarga de mercadorias, a fim de evitar embaraços ao regular funcionamento dos </w:t>
      </w:r>
      <w:r w:rsidR="00B70F66" w:rsidRPr="00F16BC9">
        <w:rPr>
          <w:sz w:val="24"/>
        </w:rPr>
        <w:t xml:space="preserve">mercados públicos municipais; </w:t>
      </w:r>
    </w:p>
    <w:p w14:paraId="30F95C9E" w14:textId="77777777" w:rsidR="00F16BC9" w:rsidRP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XII -</w:t>
      </w:r>
      <w:r>
        <w:rPr>
          <w:sz w:val="24"/>
        </w:rPr>
        <w:t xml:space="preserve"> P</w:t>
      </w:r>
      <w:r w:rsidRPr="00F16BC9">
        <w:rPr>
          <w:sz w:val="24"/>
        </w:rPr>
        <w:t>restar pleno e incondicional apoio aos agentes de fiscalização, quando estiverem no</w:t>
      </w:r>
      <w:r>
        <w:rPr>
          <w:sz w:val="24"/>
        </w:rPr>
        <w:t xml:space="preserve"> </w:t>
      </w:r>
      <w:r w:rsidRPr="00F16BC9">
        <w:rPr>
          <w:sz w:val="24"/>
        </w:rPr>
        <w:t>cumprimento do dever funcional;</w:t>
      </w:r>
    </w:p>
    <w:p w14:paraId="6962D8DC" w14:textId="77777777" w:rsidR="00F16BC9" w:rsidRP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XIII -</w:t>
      </w:r>
      <w:r w:rsidRPr="00F16BC9">
        <w:rPr>
          <w:sz w:val="24"/>
        </w:rPr>
        <w:t xml:space="preserve"> solicitar auxílio às autoridades policiais, quando tal se mostrar necessário para o desempenho de qualquer das competências aqui elencadas;</w:t>
      </w:r>
    </w:p>
    <w:p w14:paraId="10266A5C" w14:textId="545FFE22" w:rsidR="00F16BC9" w:rsidRP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XIV -</w:t>
      </w:r>
      <w:r w:rsidRPr="00F16BC9">
        <w:rPr>
          <w:sz w:val="24"/>
        </w:rPr>
        <w:t xml:space="preserve"> </w:t>
      </w:r>
      <w:r>
        <w:rPr>
          <w:sz w:val="24"/>
        </w:rPr>
        <w:t>A</w:t>
      </w:r>
      <w:r w:rsidRPr="00F16BC9">
        <w:rPr>
          <w:sz w:val="24"/>
        </w:rPr>
        <w:t>presentar sugestões que visem ao aperfeiçoamento das relações e dos métodos utilizados pelo Município, na Gestão da política de abastecim</w:t>
      </w:r>
      <w:r w:rsidR="00B70F66" w:rsidRPr="00F16BC9">
        <w:rPr>
          <w:sz w:val="24"/>
        </w:rPr>
        <w:t>ento dos mercados, feiras e matadouros;</w:t>
      </w:r>
    </w:p>
    <w:p w14:paraId="2CCAF742" w14:textId="77777777" w:rsid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XV -</w:t>
      </w:r>
      <w:r w:rsidRPr="00F16BC9">
        <w:rPr>
          <w:sz w:val="24"/>
        </w:rPr>
        <w:t xml:space="preserve"> </w:t>
      </w:r>
      <w:r>
        <w:rPr>
          <w:sz w:val="24"/>
        </w:rPr>
        <w:t>I</w:t>
      </w:r>
      <w:r w:rsidRPr="00F16BC9">
        <w:rPr>
          <w:sz w:val="24"/>
        </w:rPr>
        <w:t xml:space="preserve">nformar os casos de inadimplência entre os permissionários; </w:t>
      </w:r>
    </w:p>
    <w:p w14:paraId="017C5C6C" w14:textId="67DB1100" w:rsidR="00F16BC9" w:rsidRPr="00F16BC9" w:rsidRDefault="00F16BC9" w:rsidP="00F16BC9">
      <w:pPr>
        <w:jc w:val="both"/>
        <w:rPr>
          <w:sz w:val="24"/>
        </w:rPr>
      </w:pPr>
      <w:r w:rsidRPr="00CD446A">
        <w:rPr>
          <w:b/>
          <w:sz w:val="24"/>
        </w:rPr>
        <w:t>XVI -</w:t>
      </w:r>
      <w:r w:rsidRPr="00CD446A">
        <w:rPr>
          <w:sz w:val="24"/>
        </w:rPr>
        <w:t xml:space="preserve"> </w:t>
      </w:r>
      <w:r w:rsidR="000B0696" w:rsidRPr="00CD446A">
        <w:rPr>
          <w:sz w:val="24"/>
        </w:rPr>
        <w:t>R</w:t>
      </w:r>
      <w:r w:rsidRPr="00CD446A">
        <w:rPr>
          <w:sz w:val="24"/>
        </w:rPr>
        <w:t>espeitar e fazer respeitar o horário regulamentar de func</w:t>
      </w:r>
      <w:r w:rsidR="000B0696" w:rsidRPr="00CD446A">
        <w:rPr>
          <w:sz w:val="24"/>
        </w:rPr>
        <w:t>ionamento do</w:t>
      </w:r>
      <w:r w:rsidR="00B70F66" w:rsidRPr="00CD446A">
        <w:rPr>
          <w:sz w:val="24"/>
        </w:rPr>
        <w:t>s mercados públicos municipais;</w:t>
      </w:r>
    </w:p>
    <w:p w14:paraId="1AF24C9D" w14:textId="5B7CB23A" w:rsid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 xml:space="preserve">XVII </w:t>
      </w:r>
      <w:r w:rsidR="00B70F66">
        <w:rPr>
          <w:b/>
          <w:sz w:val="24"/>
        </w:rPr>
        <w:t>–</w:t>
      </w:r>
      <w:r>
        <w:rPr>
          <w:sz w:val="24"/>
        </w:rPr>
        <w:t xml:space="preserve"> </w:t>
      </w:r>
      <w:r w:rsidRPr="00F16BC9">
        <w:rPr>
          <w:sz w:val="24"/>
        </w:rPr>
        <w:t>entregar</w:t>
      </w:r>
      <w:r w:rsidR="00B70F66">
        <w:rPr>
          <w:sz w:val="24"/>
        </w:rPr>
        <w:t>,</w:t>
      </w:r>
      <w:r w:rsidRPr="00F16BC9">
        <w:rPr>
          <w:sz w:val="24"/>
        </w:rPr>
        <w:t xml:space="preserve"> quando destitu</w:t>
      </w:r>
      <w:r>
        <w:rPr>
          <w:sz w:val="24"/>
        </w:rPr>
        <w:t>í</w:t>
      </w:r>
      <w:r w:rsidRPr="00F16BC9">
        <w:rPr>
          <w:sz w:val="24"/>
        </w:rPr>
        <w:t>do voluntária ou compulsoriamente de sua função, todos os documentos relativos a sua Gestão, e em especial:</w:t>
      </w:r>
    </w:p>
    <w:p w14:paraId="5C71F169" w14:textId="77777777" w:rsidR="00F16BC9" w:rsidRP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a)</w:t>
      </w:r>
      <w:r w:rsidRPr="00F16BC9">
        <w:rPr>
          <w:sz w:val="24"/>
        </w:rPr>
        <w:t xml:space="preserve"> </w:t>
      </w:r>
      <w:r>
        <w:rPr>
          <w:sz w:val="24"/>
        </w:rPr>
        <w:t>R</w:t>
      </w:r>
      <w:r w:rsidRPr="00F16BC9">
        <w:rPr>
          <w:sz w:val="24"/>
        </w:rPr>
        <w:t>elação de patrimônio;</w:t>
      </w:r>
    </w:p>
    <w:p w14:paraId="1A472E56" w14:textId="77777777" w:rsidR="00F16BC9" w:rsidRP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b)</w:t>
      </w:r>
      <w:r w:rsidRPr="00F16BC9">
        <w:rPr>
          <w:sz w:val="24"/>
        </w:rPr>
        <w:t xml:space="preserve"> </w:t>
      </w:r>
      <w:r>
        <w:rPr>
          <w:sz w:val="24"/>
        </w:rPr>
        <w:t>R</w:t>
      </w:r>
      <w:r w:rsidRPr="00F16BC9">
        <w:rPr>
          <w:sz w:val="24"/>
        </w:rPr>
        <w:t>elação dos permissionários;</w:t>
      </w:r>
    </w:p>
    <w:p w14:paraId="37C96BAA" w14:textId="77777777" w:rsidR="00F16BC9" w:rsidRP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c)</w:t>
      </w:r>
      <w:r>
        <w:rPr>
          <w:sz w:val="24"/>
        </w:rPr>
        <w:t xml:space="preserve"> R</w:t>
      </w:r>
      <w:r w:rsidRPr="00F16BC9">
        <w:rPr>
          <w:sz w:val="24"/>
        </w:rPr>
        <w:t xml:space="preserve">elação dos servidores à disposição do </w:t>
      </w:r>
      <w:r w:rsidR="000B0696">
        <w:rPr>
          <w:sz w:val="24"/>
        </w:rPr>
        <w:t>b</w:t>
      </w:r>
      <w:r w:rsidRPr="00F16BC9">
        <w:rPr>
          <w:sz w:val="24"/>
        </w:rPr>
        <w:t>em administrado;</w:t>
      </w:r>
    </w:p>
    <w:p w14:paraId="45342B1B" w14:textId="59CE40D2" w:rsidR="00F16BC9" w:rsidRDefault="00F16BC9" w:rsidP="00F16BC9">
      <w:pPr>
        <w:jc w:val="both"/>
        <w:rPr>
          <w:sz w:val="24"/>
        </w:rPr>
      </w:pPr>
      <w:r w:rsidRPr="00F16BC9">
        <w:rPr>
          <w:b/>
          <w:sz w:val="24"/>
        </w:rPr>
        <w:t>d)</w:t>
      </w:r>
      <w:r>
        <w:rPr>
          <w:sz w:val="24"/>
        </w:rPr>
        <w:t xml:space="preserve"> P</w:t>
      </w:r>
      <w:r w:rsidRPr="00F16BC9">
        <w:rPr>
          <w:sz w:val="24"/>
        </w:rPr>
        <w:t>restações de contas composta de balancetes da receita e despesas, além dos respectivos</w:t>
      </w:r>
      <w:r>
        <w:rPr>
          <w:sz w:val="24"/>
        </w:rPr>
        <w:t xml:space="preserve"> </w:t>
      </w:r>
      <w:r w:rsidRPr="00F16BC9">
        <w:rPr>
          <w:sz w:val="24"/>
        </w:rPr>
        <w:t>comprovantes das receitas e despesas realizadas e pagas, correspondentes ao período da Gestão</w:t>
      </w:r>
      <w:r>
        <w:rPr>
          <w:sz w:val="24"/>
        </w:rPr>
        <w:t xml:space="preserve"> </w:t>
      </w:r>
      <w:r w:rsidRPr="00F16BC9">
        <w:rPr>
          <w:sz w:val="24"/>
        </w:rPr>
        <w:t xml:space="preserve">como Administrador do Bem. </w:t>
      </w:r>
    </w:p>
    <w:p w14:paraId="5899ABC1" w14:textId="77777777" w:rsidR="00B70F66" w:rsidRDefault="00B70F66" w:rsidP="00F16BC9">
      <w:pPr>
        <w:jc w:val="both"/>
        <w:rPr>
          <w:sz w:val="24"/>
        </w:rPr>
      </w:pPr>
    </w:p>
    <w:p w14:paraId="7D66762F" w14:textId="77777777" w:rsidR="00F16BC9" w:rsidRPr="00F16BC9" w:rsidRDefault="00996808" w:rsidP="00F16BC9">
      <w:pPr>
        <w:jc w:val="both"/>
        <w:rPr>
          <w:sz w:val="24"/>
        </w:rPr>
      </w:pPr>
      <w:r w:rsidRPr="00F16BC9">
        <w:rPr>
          <w:b/>
          <w:sz w:val="24"/>
        </w:rPr>
        <w:t xml:space="preserve">PARÁGRAFO ÚNICO </w:t>
      </w:r>
      <w:r w:rsidR="000B0696">
        <w:rPr>
          <w:b/>
          <w:sz w:val="24"/>
        </w:rPr>
        <w:t>–</w:t>
      </w:r>
      <w:r w:rsidRPr="00F16BC9">
        <w:rPr>
          <w:sz w:val="24"/>
        </w:rPr>
        <w:t xml:space="preserve"> </w:t>
      </w:r>
      <w:r w:rsidR="000B0696">
        <w:rPr>
          <w:sz w:val="24"/>
        </w:rPr>
        <w:t>A Secretaria</w:t>
      </w:r>
      <w:r w:rsidR="00597032">
        <w:rPr>
          <w:sz w:val="24"/>
        </w:rPr>
        <w:t xml:space="preserve"> compete</w:t>
      </w:r>
      <w:r w:rsidR="002E1011">
        <w:rPr>
          <w:sz w:val="24"/>
        </w:rPr>
        <w:t>nte</w:t>
      </w:r>
      <w:r w:rsidR="00597032">
        <w:rPr>
          <w:sz w:val="24"/>
        </w:rPr>
        <w:t xml:space="preserve"> será</w:t>
      </w:r>
      <w:r w:rsidR="00F16BC9" w:rsidRPr="00F16BC9">
        <w:rPr>
          <w:sz w:val="24"/>
        </w:rPr>
        <w:t xml:space="preserve"> garantid</w:t>
      </w:r>
      <w:r w:rsidR="002E1011">
        <w:rPr>
          <w:sz w:val="24"/>
        </w:rPr>
        <w:t>a a</w:t>
      </w:r>
      <w:r w:rsidR="00F16BC9" w:rsidRPr="00F16BC9">
        <w:rPr>
          <w:sz w:val="24"/>
        </w:rPr>
        <w:t>s condições necessárias</w:t>
      </w:r>
      <w:r w:rsidR="00F16BC9">
        <w:rPr>
          <w:sz w:val="24"/>
        </w:rPr>
        <w:t xml:space="preserve"> ao pleno exercício de </w:t>
      </w:r>
      <w:r w:rsidR="00F16BC9" w:rsidRPr="00F16BC9">
        <w:rPr>
          <w:sz w:val="24"/>
        </w:rPr>
        <w:t>suas atribuições.</w:t>
      </w:r>
    </w:p>
    <w:p w14:paraId="5ED0DEEF" w14:textId="77777777" w:rsidR="003E131C" w:rsidRDefault="003E131C" w:rsidP="00F16BC9">
      <w:pPr>
        <w:jc w:val="both"/>
        <w:rPr>
          <w:b/>
          <w:sz w:val="24"/>
        </w:rPr>
      </w:pPr>
    </w:p>
    <w:p w14:paraId="0E056C64" w14:textId="39A2FEAE" w:rsidR="003E131C" w:rsidRPr="003E131C" w:rsidRDefault="00996808" w:rsidP="003E131C">
      <w:pPr>
        <w:jc w:val="both"/>
        <w:rPr>
          <w:sz w:val="24"/>
        </w:rPr>
      </w:pPr>
      <w:r w:rsidRPr="003E131C">
        <w:rPr>
          <w:b/>
          <w:sz w:val="24"/>
        </w:rPr>
        <w:t>ART.</w:t>
      </w:r>
      <w:r w:rsidR="00597032">
        <w:rPr>
          <w:b/>
          <w:sz w:val="24"/>
        </w:rPr>
        <w:t xml:space="preserve"> 13</w:t>
      </w:r>
      <w:r w:rsidR="003E131C" w:rsidRPr="003E131C">
        <w:rPr>
          <w:b/>
          <w:sz w:val="24"/>
        </w:rPr>
        <w:t xml:space="preserve"> -</w:t>
      </w:r>
      <w:r w:rsidR="003E131C" w:rsidRPr="003E131C">
        <w:rPr>
          <w:sz w:val="24"/>
        </w:rPr>
        <w:t xml:space="preserve"> Compete a</w:t>
      </w:r>
      <w:r w:rsidR="00597032">
        <w:rPr>
          <w:sz w:val="24"/>
        </w:rPr>
        <w:t>o</w:t>
      </w:r>
      <w:r w:rsidR="003E131C" w:rsidRPr="003E131C">
        <w:rPr>
          <w:sz w:val="24"/>
        </w:rPr>
        <w:t xml:space="preserve"> Secretário </w:t>
      </w:r>
      <w:r w:rsidR="00B70F66" w:rsidRPr="003E131C">
        <w:rPr>
          <w:sz w:val="24"/>
        </w:rPr>
        <w:t>responsável pela gestão</w:t>
      </w:r>
      <w:r w:rsidR="00B70F66">
        <w:rPr>
          <w:sz w:val="24"/>
        </w:rPr>
        <w:t xml:space="preserve"> e controle do</w:t>
      </w:r>
      <w:r w:rsidR="00B70F66" w:rsidRPr="003E131C">
        <w:rPr>
          <w:sz w:val="24"/>
        </w:rPr>
        <w:t xml:space="preserve"> mercado,</w:t>
      </w:r>
      <w:r w:rsidR="00B70F66">
        <w:rPr>
          <w:sz w:val="24"/>
        </w:rPr>
        <w:t xml:space="preserve"> feiras e </w:t>
      </w:r>
      <w:r w:rsidR="00B70F66" w:rsidRPr="003E131C">
        <w:rPr>
          <w:sz w:val="24"/>
        </w:rPr>
        <w:t>matadouros:</w:t>
      </w:r>
    </w:p>
    <w:p w14:paraId="011BEB95" w14:textId="77777777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 -</w:t>
      </w:r>
      <w:r>
        <w:rPr>
          <w:sz w:val="24"/>
        </w:rPr>
        <w:t xml:space="preserve"> A</w:t>
      </w:r>
      <w:r w:rsidRPr="003E131C">
        <w:rPr>
          <w:sz w:val="24"/>
        </w:rPr>
        <w:t>dotar as</w:t>
      </w:r>
      <w:r>
        <w:rPr>
          <w:sz w:val="24"/>
        </w:rPr>
        <w:t xml:space="preserve"> medidas administrativas cabívei</w:t>
      </w:r>
      <w:r w:rsidRPr="003E131C">
        <w:rPr>
          <w:sz w:val="24"/>
        </w:rPr>
        <w:t>s contra qualquer permissionário que vier a descumprir</w:t>
      </w:r>
      <w:r>
        <w:rPr>
          <w:sz w:val="24"/>
        </w:rPr>
        <w:t xml:space="preserve"> </w:t>
      </w:r>
      <w:r w:rsidRPr="003E131C">
        <w:rPr>
          <w:sz w:val="24"/>
        </w:rPr>
        <w:t>o estabelecido nesta lei;</w:t>
      </w:r>
    </w:p>
    <w:p w14:paraId="27296FE6" w14:textId="77777777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II -</w:t>
      </w:r>
      <w:r>
        <w:rPr>
          <w:sz w:val="24"/>
        </w:rPr>
        <w:t xml:space="preserve"> D</w:t>
      </w:r>
      <w:r w:rsidRPr="003E131C">
        <w:rPr>
          <w:sz w:val="24"/>
        </w:rPr>
        <w:t>eliberar sobre os pedidos de reforma, ampliação e/ou alterações que</w:t>
      </w:r>
      <w:r>
        <w:rPr>
          <w:sz w:val="24"/>
        </w:rPr>
        <w:t xml:space="preserve"> possam modificar a estrutura fí</w:t>
      </w:r>
      <w:r w:rsidRPr="003E131C">
        <w:rPr>
          <w:sz w:val="24"/>
        </w:rPr>
        <w:t>sica dos pontos comerciais ou boxes sob a responsabilidade dos permissionários.</w:t>
      </w:r>
    </w:p>
    <w:p w14:paraId="7BB689F1" w14:textId="77777777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 xml:space="preserve">III - </w:t>
      </w:r>
      <w:r>
        <w:rPr>
          <w:sz w:val="24"/>
        </w:rPr>
        <w:t>R</w:t>
      </w:r>
      <w:r w:rsidRPr="003E131C">
        <w:rPr>
          <w:sz w:val="24"/>
        </w:rPr>
        <w:t>ecomendar a extinção da outorga de permissão de uso, em caso de descumprimento das cláusulas e condições estabelecidas no Contrato de Concessão e/ou Termo de Permissão de Uso ou</w:t>
      </w:r>
      <w:r>
        <w:rPr>
          <w:sz w:val="24"/>
        </w:rPr>
        <w:t xml:space="preserve"> </w:t>
      </w:r>
      <w:r w:rsidRPr="003E131C">
        <w:rPr>
          <w:sz w:val="24"/>
        </w:rPr>
        <w:t>ao disposto nesta Lei;</w:t>
      </w:r>
    </w:p>
    <w:p w14:paraId="24D6E185" w14:textId="694301BB" w:rsidR="00F16BC9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IV -</w:t>
      </w:r>
      <w:r>
        <w:rPr>
          <w:sz w:val="24"/>
        </w:rPr>
        <w:t xml:space="preserve"> F</w:t>
      </w:r>
      <w:r w:rsidRPr="003E131C">
        <w:rPr>
          <w:sz w:val="24"/>
        </w:rPr>
        <w:t>iscalizar diretamente o trabal</w:t>
      </w:r>
      <w:r w:rsidR="00B70F66" w:rsidRPr="003E131C">
        <w:rPr>
          <w:sz w:val="24"/>
        </w:rPr>
        <w:t>ho dos administradores dos mercadores públicos municipais, orientando e supervisionando as ati</w:t>
      </w:r>
      <w:r w:rsidRPr="003E131C">
        <w:rPr>
          <w:sz w:val="24"/>
        </w:rPr>
        <w:t>vidades do mesmo.</w:t>
      </w:r>
    </w:p>
    <w:p w14:paraId="62966A08" w14:textId="77777777" w:rsidR="003E131C" w:rsidRDefault="003E131C" w:rsidP="003E131C">
      <w:pPr>
        <w:jc w:val="both"/>
        <w:rPr>
          <w:sz w:val="24"/>
        </w:rPr>
      </w:pPr>
    </w:p>
    <w:p w14:paraId="3F6E9005" w14:textId="77777777" w:rsidR="003E131C" w:rsidRPr="003E131C" w:rsidRDefault="003E131C" w:rsidP="003E131C">
      <w:pPr>
        <w:spacing w:line="360" w:lineRule="auto"/>
        <w:jc w:val="center"/>
        <w:rPr>
          <w:b/>
          <w:sz w:val="24"/>
          <w:u w:val="single"/>
        </w:rPr>
      </w:pPr>
      <w:r w:rsidRPr="003E131C">
        <w:rPr>
          <w:b/>
          <w:sz w:val="24"/>
          <w:u w:val="single"/>
        </w:rPr>
        <w:t>CAPÍTULO V</w:t>
      </w:r>
    </w:p>
    <w:p w14:paraId="0F97E4DD" w14:textId="77777777" w:rsidR="003E131C" w:rsidRPr="003E131C" w:rsidRDefault="003E131C" w:rsidP="003E131C">
      <w:pPr>
        <w:spacing w:line="360" w:lineRule="auto"/>
        <w:jc w:val="center"/>
        <w:rPr>
          <w:b/>
          <w:sz w:val="24"/>
          <w:u w:val="single"/>
        </w:rPr>
      </w:pPr>
      <w:r w:rsidRPr="003E131C">
        <w:rPr>
          <w:b/>
          <w:sz w:val="24"/>
          <w:u w:val="single"/>
        </w:rPr>
        <w:t>DAS OBRIGAÇÕES DOS PERMISSIONÁRIOS</w:t>
      </w:r>
    </w:p>
    <w:p w14:paraId="5133ABFB" w14:textId="77777777" w:rsidR="003E131C" w:rsidRPr="003E131C" w:rsidRDefault="00996808" w:rsidP="003E131C">
      <w:pPr>
        <w:jc w:val="both"/>
        <w:rPr>
          <w:sz w:val="24"/>
        </w:rPr>
      </w:pPr>
      <w:r w:rsidRPr="003E131C">
        <w:rPr>
          <w:b/>
          <w:sz w:val="24"/>
        </w:rPr>
        <w:t>ART. 1</w:t>
      </w:r>
      <w:r w:rsidR="00597032">
        <w:rPr>
          <w:b/>
          <w:sz w:val="24"/>
        </w:rPr>
        <w:t>4</w:t>
      </w:r>
      <w:r w:rsidRPr="003E131C">
        <w:rPr>
          <w:b/>
          <w:sz w:val="24"/>
        </w:rPr>
        <w:t xml:space="preserve"> </w:t>
      </w:r>
      <w:r w:rsidR="003E131C" w:rsidRPr="003E131C">
        <w:rPr>
          <w:b/>
          <w:sz w:val="24"/>
        </w:rPr>
        <w:t>-</w:t>
      </w:r>
      <w:r w:rsidR="003E131C">
        <w:rPr>
          <w:sz w:val="24"/>
        </w:rPr>
        <w:t xml:space="preserve"> </w:t>
      </w:r>
      <w:r w:rsidR="003E131C" w:rsidRPr="003E131C">
        <w:rPr>
          <w:sz w:val="24"/>
        </w:rPr>
        <w:t>São deveres dos permissionários:</w:t>
      </w:r>
    </w:p>
    <w:p w14:paraId="465990C7" w14:textId="77777777" w:rsid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 -</w:t>
      </w:r>
      <w:r>
        <w:rPr>
          <w:sz w:val="24"/>
        </w:rPr>
        <w:t xml:space="preserve"> T</w:t>
      </w:r>
      <w:r w:rsidRPr="003E131C">
        <w:rPr>
          <w:sz w:val="24"/>
        </w:rPr>
        <w:t xml:space="preserve">ratar com cordialidade e cortesia os consumidores e demais permissionários, adotando, em relação a esses, atitudes sempre respeitosa e digna; </w:t>
      </w:r>
    </w:p>
    <w:p w14:paraId="7513FEE7" w14:textId="77777777" w:rsid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II -</w:t>
      </w:r>
      <w:r w:rsidRPr="003E131C">
        <w:rPr>
          <w:sz w:val="24"/>
        </w:rPr>
        <w:t xml:space="preserve"> </w:t>
      </w:r>
      <w:r>
        <w:rPr>
          <w:sz w:val="24"/>
        </w:rPr>
        <w:t>M</w:t>
      </w:r>
      <w:r w:rsidRPr="003E131C">
        <w:rPr>
          <w:sz w:val="24"/>
        </w:rPr>
        <w:t>anter rigorosa higiene pessoal, das mercadorias, dos equipamentos e de seu ponto comercial</w:t>
      </w:r>
      <w:r>
        <w:rPr>
          <w:sz w:val="24"/>
        </w:rPr>
        <w:t xml:space="preserve"> </w:t>
      </w:r>
      <w:r w:rsidRPr="003E131C">
        <w:rPr>
          <w:sz w:val="24"/>
        </w:rPr>
        <w:t xml:space="preserve">ou boxe; </w:t>
      </w:r>
    </w:p>
    <w:p w14:paraId="1B26D13E" w14:textId="0639DFDE" w:rsidR="00597032" w:rsidRDefault="003E131C" w:rsidP="003E131C">
      <w:pPr>
        <w:jc w:val="both"/>
        <w:rPr>
          <w:sz w:val="24"/>
        </w:rPr>
      </w:pPr>
      <w:r w:rsidRPr="00CD446A">
        <w:rPr>
          <w:b/>
          <w:sz w:val="24"/>
        </w:rPr>
        <w:t>III -</w:t>
      </w:r>
      <w:r w:rsidRPr="00CD446A">
        <w:rPr>
          <w:sz w:val="24"/>
        </w:rPr>
        <w:t xml:space="preserve"> Iniciar e </w:t>
      </w:r>
      <w:r w:rsidR="00B70F66" w:rsidRPr="00CD446A">
        <w:rPr>
          <w:sz w:val="24"/>
        </w:rPr>
        <w:t>encerrar suas atividades observando o horário regulamentar de funcionamento do mercados públicos municipais,</w:t>
      </w:r>
      <w:r w:rsidRPr="00CD446A">
        <w:rPr>
          <w:sz w:val="24"/>
        </w:rPr>
        <w:t xml:space="preserve"> conforme determina</w:t>
      </w:r>
      <w:r w:rsidR="00B70F66" w:rsidRPr="00CD446A">
        <w:rPr>
          <w:sz w:val="24"/>
        </w:rPr>
        <w:t>ções legais;</w:t>
      </w:r>
    </w:p>
    <w:p w14:paraId="3B35EB99" w14:textId="754E02B0" w:rsid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IV -</w:t>
      </w:r>
      <w:r w:rsidRPr="003E131C">
        <w:rPr>
          <w:sz w:val="24"/>
        </w:rPr>
        <w:t xml:space="preserve"> </w:t>
      </w:r>
      <w:r>
        <w:rPr>
          <w:sz w:val="24"/>
        </w:rPr>
        <w:t>U</w:t>
      </w:r>
      <w:r w:rsidRPr="003E131C">
        <w:rPr>
          <w:sz w:val="24"/>
        </w:rPr>
        <w:t>sar, no interior de seu boxe, recipiente para coleta de lixo, em tamanho suficiente para acondicionamento dos dejetos que seu comércio vier a produzir, devendo encaminhá-los diariamente, para o local da coleta feito pelos serviços de limpeza pública do município;</w:t>
      </w:r>
    </w:p>
    <w:p w14:paraId="1E9C2FA4" w14:textId="4CCA1F3C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V -</w:t>
      </w:r>
      <w:r w:rsidRPr="003E131C">
        <w:rPr>
          <w:sz w:val="24"/>
        </w:rPr>
        <w:t xml:space="preserve"> </w:t>
      </w:r>
      <w:r>
        <w:rPr>
          <w:sz w:val="24"/>
        </w:rPr>
        <w:t>M</w:t>
      </w:r>
      <w:r w:rsidRPr="003E131C">
        <w:rPr>
          <w:sz w:val="24"/>
        </w:rPr>
        <w:t>anter-se estritamente em dia com todas as suas obrigações trib</w:t>
      </w:r>
      <w:r w:rsidR="00597032">
        <w:rPr>
          <w:sz w:val="24"/>
        </w:rPr>
        <w:t>utárias, fiscais e parafiscais</w:t>
      </w:r>
      <w:r w:rsidRPr="003E131C">
        <w:rPr>
          <w:sz w:val="24"/>
        </w:rPr>
        <w:t>;</w:t>
      </w:r>
    </w:p>
    <w:p w14:paraId="68DC5EFF" w14:textId="1E5DB2D9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VI -</w:t>
      </w:r>
      <w:r>
        <w:rPr>
          <w:sz w:val="24"/>
        </w:rPr>
        <w:t xml:space="preserve"> A</w:t>
      </w:r>
      <w:r w:rsidRPr="003E131C">
        <w:rPr>
          <w:sz w:val="24"/>
        </w:rPr>
        <w:t xml:space="preserve">catar as ordens e instruções da Administração Municipal e Fiscalização Municipal, para o </w:t>
      </w:r>
      <w:r w:rsidR="00B70F66" w:rsidRPr="003E131C">
        <w:rPr>
          <w:sz w:val="24"/>
        </w:rPr>
        <w:t xml:space="preserve">bom e regular funcionamento do bem público </w:t>
      </w:r>
      <w:r w:rsidRPr="003E131C">
        <w:rPr>
          <w:sz w:val="24"/>
        </w:rPr>
        <w:t>sob sua responsabilidade;</w:t>
      </w:r>
    </w:p>
    <w:p w14:paraId="69355438" w14:textId="77777777" w:rsid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VII -</w:t>
      </w:r>
      <w:r>
        <w:rPr>
          <w:sz w:val="24"/>
        </w:rPr>
        <w:t xml:space="preserve"> A</w:t>
      </w:r>
      <w:r w:rsidRPr="003E131C">
        <w:rPr>
          <w:sz w:val="24"/>
        </w:rPr>
        <w:t xml:space="preserve">nunciar suas mercadorias sem excessos ou algazarra; </w:t>
      </w:r>
    </w:p>
    <w:p w14:paraId="3DECE4A6" w14:textId="77777777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VIII -</w:t>
      </w:r>
      <w:r w:rsidRPr="003E131C">
        <w:rPr>
          <w:sz w:val="24"/>
        </w:rPr>
        <w:t xml:space="preserve"> oferecer aos consumidores mercadorias com preços sempre identificados com a realidade do</w:t>
      </w:r>
      <w:r>
        <w:rPr>
          <w:sz w:val="24"/>
        </w:rPr>
        <w:t xml:space="preserve"> </w:t>
      </w:r>
      <w:r w:rsidRPr="003E131C">
        <w:rPr>
          <w:sz w:val="24"/>
        </w:rPr>
        <w:t>mercado local vigente;</w:t>
      </w:r>
    </w:p>
    <w:p w14:paraId="440C9B42" w14:textId="77777777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IX -</w:t>
      </w:r>
      <w:r>
        <w:rPr>
          <w:sz w:val="24"/>
        </w:rPr>
        <w:t xml:space="preserve"> A</w:t>
      </w:r>
      <w:r w:rsidRPr="003E131C">
        <w:rPr>
          <w:sz w:val="24"/>
        </w:rPr>
        <w:t>presentar à venda somente produtos frescos, limpos e adequados ao consumo, armazenando os em recipientes apropriados;</w:t>
      </w:r>
    </w:p>
    <w:p w14:paraId="32ACFC7B" w14:textId="77777777" w:rsid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X -</w:t>
      </w:r>
      <w:r>
        <w:rPr>
          <w:sz w:val="24"/>
        </w:rPr>
        <w:t xml:space="preserve"> M</w:t>
      </w:r>
      <w:r w:rsidRPr="003E131C">
        <w:rPr>
          <w:sz w:val="24"/>
        </w:rPr>
        <w:t xml:space="preserve">anter em boas condições de uso o ponto comercial ou boxe sob sua responsabilidade; </w:t>
      </w:r>
    </w:p>
    <w:p w14:paraId="315EDBCB" w14:textId="77777777" w:rsid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 xml:space="preserve">XI - </w:t>
      </w:r>
      <w:r>
        <w:rPr>
          <w:sz w:val="24"/>
        </w:rPr>
        <w:t>E</w:t>
      </w:r>
      <w:r w:rsidRPr="003E131C">
        <w:rPr>
          <w:sz w:val="24"/>
        </w:rPr>
        <w:t>xpor e manter suas mercadorias dentro dos estritos limites físicos de seu ponto comercial</w:t>
      </w:r>
      <w:r>
        <w:rPr>
          <w:sz w:val="24"/>
        </w:rPr>
        <w:t xml:space="preserve"> </w:t>
      </w:r>
      <w:r w:rsidRPr="003E131C">
        <w:rPr>
          <w:sz w:val="24"/>
        </w:rPr>
        <w:t>ou</w:t>
      </w:r>
      <w:r>
        <w:rPr>
          <w:sz w:val="24"/>
        </w:rPr>
        <w:t xml:space="preserve"> </w:t>
      </w:r>
      <w:r w:rsidRPr="003E131C">
        <w:rPr>
          <w:sz w:val="24"/>
        </w:rPr>
        <w:t xml:space="preserve">boxe, definidos no respectivo Contrato de Concessão e/ou Termo de Permissão de Uso; </w:t>
      </w:r>
    </w:p>
    <w:p w14:paraId="1F22BDCF" w14:textId="77777777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 xml:space="preserve">XII - </w:t>
      </w:r>
      <w:r>
        <w:rPr>
          <w:sz w:val="24"/>
        </w:rPr>
        <w:t>M</w:t>
      </w:r>
      <w:r w:rsidRPr="003E131C">
        <w:rPr>
          <w:sz w:val="24"/>
        </w:rPr>
        <w:t>anter os corredores e/ou espaços entre os pontos comerciais e/ou boxes sempre livres,</w:t>
      </w:r>
      <w:r>
        <w:rPr>
          <w:sz w:val="24"/>
        </w:rPr>
        <w:t xml:space="preserve"> </w:t>
      </w:r>
      <w:r w:rsidRPr="003E131C">
        <w:rPr>
          <w:sz w:val="24"/>
        </w:rPr>
        <w:t>facilitando o acesso ao público, sendo vedada a colocação de qualquer utensílio ou mercadoria nos</w:t>
      </w:r>
      <w:r>
        <w:rPr>
          <w:sz w:val="24"/>
        </w:rPr>
        <w:t xml:space="preserve"> </w:t>
      </w:r>
      <w:r w:rsidRPr="003E131C">
        <w:rPr>
          <w:sz w:val="24"/>
        </w:rPr>
        <w:t>mesmos;</w:t>
      </w:r>
    </w:p>
    <w:p w14:paraId="12D8777B" w14:textId="077F6C72" w:rsidR="003E131C" w:rsidRPr="003E131C" w:rsidRDefault="003E131C" w:rsidP="003E131C">
      <w:pPr>
        <w:jc w:val="both"/>
        <w:rPr>
          <w:sz w:val="24"/>
        </w:rPr>
      </w:pPr>
      <w:r w:rsidRPr="003E131C">
        <w:rPr>
          <w:b/>
          <w:sz w:val="24"/>
        </w:rPr>
        <w:t>XIII</w:t>
      </w:r>
      <w:r>
        <w:rPr>
          <w:b/>
          <w:sz w:val="24"/>
        </w:rPr>
        <w:t xml:space="preserve"> </w:t>
      </w:r>
      <w:r w:rsidRPr="003E131C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3E131C">
        <w:rPr>
          <w:sz w:val="24"/>
        </w:rPr>
        <w:t>Manter seu cadastro atualizado junto à Prefeitura Municipal</w:t>
      </w:r>
      <w:r w:rsidR="00B70F66">
        <w:rPr>
          <w:sz w:val="24"/>
        </w:rPr>
        <w:t>.</w:t>
      </w:r>
    </w:p>
    <w:p w14:paraId="156C75E3" w14:textId="77777777" w:rsidR="003E131C" w:rsidRPr="003E131C" w:rsidRDefault="003E131C" w:rsidP="003E131C">
      <w:pPr>
        <w:jc w:val="both"/>
        <w:rPr>
          <w:sz w:val="24"/>
        </w:rPr>
      </w:pPr>
    </w:p>
    <w:p w14:paraId="7CF354E3" w14:textId="77777777" w:rsidR="003E131C" w:rsidRDefault="002D6887" w:rsidP="003E131C">
      <w:pPr>
        <w:jc w:val="both"/>
        <w:rPr>
          <w:sz w:val="24"/>
        </w:rPr>
      </w:pPr>
      <w:r w:rsidRPr="003E131C">
        <w:rPr>
          <w:b/>
          <w:sz w:val="24"/>
        </w:rPr>
        <w:t xml:space="preserve">ART. </w:t>
      </w:r>
      <w:r w:rsidR="003E131C" w:rsidRPr="003E131C">
        <w:rPr>
          <w:b/>
          <w:sz w:val="24"/>
        </w:rPr>
        <w:t>1</w:t>
      </w:r>
      <w:r w:rsidR="00597032">
        <w:rPr>
          <w:b/>
          <w:sz w:val="24"/>
        </w:rPr>
        <w:t>5</w:t>
      </w:r>
      <w:r w:rsidR="003E131C">
        <w:rPr>
          <w:b/>
          <w:sz w:val="24"/>
        </w:rPr>
        <w:t xml:space="preserve"> </w:t>
      </w:r>
      <w:r w:rsidR="003E131C" w:rsidRPr="003E131C">
        <w:rPr>
          <w:b/>
          <w:sz w:val="24"/>
        </w:rPr>
        <w:t>-</w:t>
      </w:r>
      <w:r w:rsidR="003E131C" w:rsidRPr="003E131C">
        <w:rPr>
          <w:sz w:val="24"/>
        </w:rPr>
        <w:t xml:space="preserve"> Aos permissionários é vedado:</w:t>
      </w:r>
    </w:p>
    <w:p w14:paraId="1E0C76FD" w14:textId="77777777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I -</w:t>
      </w:r>
      <w:r>
        <w:rPr>
          <w:sz w:val="24"/>
        </w:rPr>
        <w:t xml:space="preserve"> T</w:t>
      </w:r>
      <w:r w:rsidRPr="008E5CC1">
        <w:rPr>
          <w:sz w:val="24"/>
        </w:rPr>
        <w:t xml:space="preserve">ransferir, a qualquer título, </w:t>
      </w:r>
      <w:r w:rsidRPr="00CD446A">
        <w:rPr>
          <w:sz w:val="24"/>
        </w:rPr>
        <w:t>gratuita ou onerosamente</w:t>
      </w:r>
      <w:r w:rsidRPr="008E5CC1">
        <w:rPr>
          <w:sz w:val="24"/>
        </w:rPr>
        <w:t>, para a administração de terceiro, o espaço do ponto comercial ou boxe outorgado pelo Município, sem prévia autorização;</w:t>
      </w:r>
    </w:p>
    <w:p w14:paraId="5F3D7863" w14:textId="77777777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II -</w:t>
      </w:r>
      <w:r w:rsidRPr="008E5CC1">
        <w:rPr>
          <w:sz w:val="24"/>
        </w:rPr>
        <w:t xml:space="preserve"> </w:t>
      </w:r>
      <w:r>
        <w:rPr>
          <w:sz w:val="24"/>
        </w:rPr>
        <w:t>U</w:t>
      </w:r>
      <w:r w:rsidRPr="008E5CC1">
        <w:rPr>
          <w:sz w:val="24"/>
        </w:rPr>
        <w:t>tilizar o ponto comercial ou boxe como depósito de mercad</w:t>
      </w:r>
      <w:r>
        <w:rPr>
          <w:sz w:val="24"/>
        </w:rPr>
        <w:t xml:space="preserve">orias, moradia ou abatedouro de </w:t>
      </w:r>
      <w:r w:rsidRPr="008E5CC1">
        <w:rPr>
          <w:sz w:val="24"/>
        </w:rPr>
        <w:t>animais;</w:t>
      </w:r>
    </w:p>
    <w:p w14:paraId="54405BCF" w14:textId="77777777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III -</w:t>
      </w:r>
      <w:r w:rsidRPr="008E5CC1">
        <w:rPr>
          <w:sz w:val="24"/>
        </w:rPr>
        <w:t xml:space="preserve"> </w:t>
      </w:r>
      <w:r>
        <w:rPr>
          <w:sz w:val="24"/>
        </w:rPr>
        <w:t>A</w:t>
      </w:r>
      <w:r w:rsidRPr="008E5CC1">
        <w:rPr>
          <w:sz w:val="24"/>
        </w:rPr>
        <w:t xml:space="preserve"> comercialização de produtos diferentes daqueles definidos no respectivo Contrato de Concessão e/ou Termo de Permissão de Uso, salvo em caso de autorização concedida pelo Poder</w:t>
      </w:r>
      <w:r>
        <w:rPr>
          <w:sz w:val="24"/>
        </w:rPr>
        <w:t xml:space="preserve"> </w:t>
      </w:r>
      <w:r w:rsidRPr="008E5CC1">
        <w:rPr>
          <w:sz w:val="24"/>
        </w:rPr>
        <w:t>Público Municipal;</w:t>
      </w:r>
    </w:p>
    <w:p w14:paraId="440EF8FA" w14:textId="77777777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IV -</w:t>
      </w:r>
      <w:r>
        <w:rPr>
          <w:sz w:val="24"/>
        </w:rPr>
        <w:t xml:space="preserve"> A</w:t>
      </w:r>
      <w:r w:rsidRPr="008E5CC1">
        <w:rPr>
          <w:sz w:val="24"/>
        </w:rPr>
        <w:t xml:space="preserve"> utilização do ponto comercial ou boxe fora dos padrões de higiene definidos pela Vigilância Sanitária;</w:t>
      </w:r>
    </w:p>
    <w:p w14:paraId="0D72746D" w14:textId="77777777" w:rsid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V</w:t>
      </w:r>
      <w:r>
        <w:rPr>
          <w:b/>
          <w:sz w:val="24"/>
        </w:rPr>
        <w:t xml:space="preserve"> </w:t>
      </w:r>
      <w:r w:rsidRPr="008E5CC1">
        <w:rPr>
          <w:b/>
          <w:sz w:val="24"/>
        </w:rPr>
        <w:t>-</w:t>
      </w:r>
      <w:r>
        <w:rPr>
          <w:sz w:val="24"/>
        </w:rPr>
        <w:t xml:space="preserve"> A</w:t>
      </w:r>
      <w:r w:rsidRPr="008E5CC1">
        <w:rPr>
          <w:sz w:val="24"/>
        </w:rPr>
        <w:t xml:space="preserve"> doação do ponto comercial ou boxe em garantia ou pagamento de dívida; </w:t>
      </w:r>
    </w:p>
    <w:p w14:paraId="7AE938C2" w14:textId="77777777" w:rsidR="008E5CC1" w:rsidRPr="008E5CC1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VI -</w:t>
      </w:r>
      <w:r>
        <w:rPr>
          <w:sz w:val="24"/>
        </w:rPr>
        <w:t xml:space="preserve"> A</w:t>
      </w:r>
      <w:r w:rsidRPr="008E5CC1">
        <w:rPr>
          <w:sz w:val="24"/>
        </w:rPr>
        <w:t xml:space="preserve"> venda de produtos não permitidos por lei ou impróprios para o consumo humano;</w:t>
      </w:r>
    </w:p>
    <w:p w14:paraId="60336F66" w14:textId="252BCBD3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VII</w:t>
      </w:r>
      <w:r>
        <w:rPr>
          <w:b/>
          <w:sz w:val="24"/>
        </w:rPr>
        <w:t xml:space="preserve"> </w:t>
      </w:r>
      <w:r w:rsidRPr="008E5CC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8E5CC1">
        <w:rPr>
          <w:sz w:val="24"/>
        </w:rPr>
        <w:t xml:space="preserve">A promoção de festas e eventos nas dependências </w:t>
      </w:r>
      <w:r w:rsidR="00B70F66" w:rsidRPr="008E5CC1">
        <w:rPr>
          <w:sz w:val="24"/>
        </w:rPr>
        <w:t>dos mercados públicos municipais</w:t>
      </w:r>
      <w:r w:rsidRPr="008E5CC1">
        <w:rPr>
          <w:sz w:val="24"/>
        </w:rPr>
        <w:t>, salvo quando expressamente autorizado pela Administração Pública Municipal;</w:t>
      </w:r>
    </w:p>
    <w:p w14:paraId="30457EE3" w14:textId="30842B12" w:rsid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VIII</w:t>
      </w:r>
      <w:r>
        <w:rPr>
          <w:b/>
          <w:sz w:val="24"/>
        </w:rPr>
        <w:t xml:space="preserve"> </w:t>
      </w:r>
      <w:r w:rsidRPr="008E5CC1">
        <w:rPr>
          <w:b/>
          <w:sz w:val="24"/>
        </w:rPr>
        <w:t>-</w:t>
      </w:r>
      <w:r>
        <w:rPr>
          <w:sz w:val="24"/>
        </w:rPr>
        <w:t xml:space="preserve"> T</w:t>
      </w:r>
      <w:r w:rsidRPr="008E5CC1">
        <w:rPr>
          <w:sz w:val="24"/>
        </w:rPr>
        <w:t>razer animais domésticos para as dependên</w:t>
      </w:r>
      <w:r w:rsidR="00B70F66" w:rsidRPr="008E5CC1">
        <w:rPr>
          <w:sz w:val="24"/>
        </w:rPr>
        <w:t>cias dos mercados públicos municipais;</w:t>
      </w:r>
    </w:p>
    <w:p w14:paraId="75219457" w14:textId="77777777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IX -</w:t>
      </w:r>
      <w:r w:rsidRPr="008E5CC1">
        <w:rPr>
          <w:sz w:val="24"/>
        </w:rPr>
        <w:t xml:space="preserve"> </w:t>
      </w:r>
      <w:r>
        <w:rPr>
          <w:sz w:val="24"/>
        </w:rPr>
        <w:t>A</w:t>
      </w:r>
      <w:r w:rsidRPr="008E5CC1">
        <w:rPr>
          <w:sz w:val="24"/>
        </w:rPr>
        <w:t xml:space="preserve"> entrega do ponto comercial ou boxe à responsabilidade de pessoa menor de 16 (dezesseis)</w:t>
      </w:r>
      <w:r>
        <w:rPr>
          <w:sz w:val="24"/>
        </w:rPr>
        <w:t xml:space="preserve"> </w:t>
      </w:r>
      <w:r w:rsidRPr="008E5CC1">
        <w:rPr>
          <w:sz w:val="24"/>
        </w:rPr>
        <w:t>anos de idade;</w:t>
      </w:r>
    </w:p>
    <w:p w14:paraId="2444D18E" w14:textId="1F44AFC0" w:rsid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X -</w:t>
      </w:r>
      <w:r w:rsidRPr="008E5CC1">
        <w:rPr>
          <w:sz w:val="24"/>
        </w:rPr>
        <w:t xml:space="preserve"> </w:t>
      </w:r>
      <w:r>
        <w:rPr>
          <w:sz w:val="24"/>
        </w:rPr>
        <w:t>R</w:t>
      </w:r>
      <w:r w:rsidRPr="008E5CC1">
        <w:rPr>
          <w:sz w:val="24"/>
        </w:rPr>
        <w:t>ealizar qualquer reforma, ampliação e/ou alteração física que implique na modificação do ponto comercial ou boxe, bem como da estrutura do Mercado Público Municipal, sem prévia e expressa autorização da Administração Pública Municipal</w:t>
      </w:r>
      <w:r w:rsidR="00B70F66">
        <w:rPr>
          <w:sz w:val="24"/>
        </w:rPr>
        <w:t>.</w:t>
      </w:r>
    </w:p>
    <w:p w14:paraId="291728B3" w14:textId="77777777" w:rsidR="00B70F66" w:rsidRPr="008E5CC1" w:rsidRDefault="00B70F66" w:rsidP="008E5CC1">
      <w:pPr>
        <w:jc w:val="both"/>
        <w:rPr>
          <w:sz w:val="24"/>
        </w:rPr>
      </w:pPr>
    </w:p>
    <w:p w14:paraId="7F28097A" w14:textId="77777777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PARÁGRAFO ÚNICO -</w:t>
      </w:r>
      <w:r w:rsidRPr="008E5CC1">
        <w:rPr>
          <w:sz w:val="24"/>
        </w:rPr>
        <w:t xml:space="preserve"> A infração ao disposto neste artigo considera-se como infração </w:t>
      </w:r>
      <w:r>
        <w:rPr>
          <w:sz w:val="24"/>
        </w:rPr>
        <w:t xml:space="preserve">grave, podendo </w:t>
      </w:r>
      <w:r w:rsidRPr="008E5CC1">
        <w:rPr>
          <w:sz w:val="24"/>
        </w:rPr>
        <w:t>ensejar a imediata revogação unilateral da permissão de uso, sem direito à indenização de qualquer espécie e sem prejuízo da aplicação das penas pecuniárias definidas nesta Lei.</w:t>
      </w:r>
    </w:p>
    <w:p w14:paraId="3E0085CE" w14:textId="77777777" w:rsidR="008E5CC1" w:rsidRPr="008E5CC1" w:rsidRDefault="008E5CC1" w:rsidP="008E5CC1">
      <w:pPr>
        <w:jc w:val="both"/>
        <w:rPr>
          <w:sz w:val="24"/>
        </w:rPr>
      </w:pPr>
    </w:p>
    <w:p w14:paraId="351A0CAC" w14:textId="77777777" w:rsidR="008E5CC1" w:rsidRPr="008E5CC1" w:rsidRDefault="002D6887" w:rsidP="008E5CC1">
      <w:pPr>
        <w:jc w:val="both"/>
        <w:rPr>
          <w:sz w:val="24"/>
        </w:rPr>
      </w:pPr>
      <w:r w:rsidRPr="008E5CC1">
        <w:rPr>
          <w:b/>
          <w:sz w:val="24"/>
        </w:rPr>
        <w:t xml:space="preserve">ART. </w:t>
      </w:r>
      <w:r w:rsidR="008E5CC1" w:rsidRPr="008E5CC1">
        <w:rPr>
          <w:b/>
          <w:sz w:val="24"/>
        </w:rPr>
        <w:t>1</w:t>
      </w:r>
      <w:r w:rsidR="00597032">
        <w:rPr>
          <w:b/>
          <w:sz w:val="24"/>
        </w:rPr>
        <w:t>6</w:t>
      </w:r>
      <w:r w:rsidR="008E5CC1" w:rsidRPr="008E5CC1">
        <w:rPr>
          <w:b/>
          <w:sz w:val="24"/>
        </w:rPr>
        <w:t xml:space="preserve"> -</w:t>
      </w:r>
      <w:r w:rsidR="008E5CC1" w:rsidRPr="008E5CC1">
        <w:rPr>
          <w:sz w:val="24"/>
        </w:rPr>
        <w:t xml:space="preserve"> O abastecimento de mercadorias para o</w:t>
      </w:r>
      <w:r w:rsidR="00AC7359">
        <w:rPr>
          <w:sz w:val="24"/>
        </w:rPr>
        <w:t>s pontos comerciais ou boxes do</w:t>
      </w:r>
      <w:r w:rsidR="008E5CC1" w:rsidRPr="008E5CC1">
        <w:rPr>
          <w:sz w:val="24"/>
        </w:rPr>
        <w:t xml:space="preserve"> Mercado Público Municipa</w:t>
      </w:r>
      <w:r w:rsidR="00AC7359">
        <w:rPr>
          <w:sz w:val="24"/>
        </w:rPr>
        <w:t>l</w:t>
      </w:r>
      <w:r w:rsidR="008E5CC1" w:rsidRPr="008E5CC1">
        <w:rPr>
          <w:sz w:val="24"/>
        </w:rPr>
        <w:t>, bem como a remoção de caixas, balaios, cestos e equipamentos em geral, serão feitos de maneira a não perturbar o livre trânsito das pessoas, devendo ser realizados,</w:t>
      </w:r>
      <w:r w:rsidR="008E5CC1">
        <w:rPr>
          <w:sz w:val="24"/>
        </w:rPr>
        <w:t xml:space="preserve"> </w:t>
      </w:r>
      <w:r w:rsidR="008E5CC1" w:rsidRPr="008E5CC1">
        <w:rPr>
          <w:sz w:val="24"/>
        </w:rPr>
        <w:t>preferencialmente, nos horários de menor movimento.</w:t>
      </w:r>
    </w:p>
    <w:p w14:paraId="4364FE59" w14:textId="77777777" w:rsidR="008E5CC1" w:rsidRPr="008E5CC1" w:rsidRDefault="008E5CC1" w:rsidP="008E5CC1">
      <w:pPr>
        <w:jc w:val="both"/>
        <w:rPr>
          <w:sz w:val="24"/>
        </w:rPr>
      </w:pPr>
    </w:p>
    <w:p w14:paraId="147E6A56" w14:textId="77777777" w:rsidR="008E5CC1" w:rsidRPr="008E5CC1" w:rsidRDefault="002D6887" w:rsidP="008E5CC1">
      <w:pPr>
        <w:jc w:val="both"/>
        <w:rPr>
          <w:sz w:val="24"/>
        </w:rPr>
      </w:pPr>
      <w:r w:rsidRPr="008E5CC1">
        <w:rPr>
          <w:b/>
          <w:sz w:val="24"/>
        </w:rPr>
        <w:t>ART.</w:t>
      </w:r>
      <w:r w:rsidR="008E5CC1" w:rsidRPr="008E5CC1">
        <w:rPr>
          <w:b/>
          <w:sz w:val="24"/>
        </w:rPr>
        <w:t xml:space="preserve"> 1</w:t>
      </w:r>
      <w:r w:rsidR="00597032">
        <w:rPr>
          <w:b/>
          <w:sz w:val="24"/>
        </w:rPr>
        <w:t>7</w:t>
      </w:r>
      <w:r w:rsidR="008E5CC1">
        <w:rPr>
          <w:b/>
          <w:sz w:val="24"/>
        </w:rPr>
        <w:t xml:space="preserve"> </w:t>
      </w:r>
      <w:r w:rsidR="008E5CC1" w:rsidRPr="008E5CC1">
        <w:rPr>
          <w:b/>
          <w:sz w:val="24"/>
        </w:rPr>
        <w:t>-</w:t>
      </w:r>
      <w:r w:rsidR="008E5CC1">
        <w:rPr>
          <w:sz w:val="24"/>
        </w:rPr>
        <w:t xml:space="preserve"> </w:t>
      </w:r>
      <w:r w:rsidR="008E5CC1" w:rsidRPr="008E5CC1">
        <w:rPr>
          <w:sz w:val="24"/>
        </w:rPr>
        <w:t>O permissionário responderá, sem restrições, nas esferas cível, administrativa e criminal, pelos danos materiais e morais que, no uso de sua permissão, vier a causar, pessoalmente ou através de preposto, ao patrimônio público, aos demais permissionários ou seus empregados e auxiliares, aos consumidores e a qualquer pessoa f</w:t>
      </w:r>
      <w:r w:rsidR="008E5CC1">
        <w:rPr>
          <w:sz w:val="24"/>
        </w:rPr>
        <w:t>ísica ou jurí</w:t>
      </w:r>
      <w:r w:rsidR="008E5CC1" w:rsidRPr="008E5CC1">
        <w:rPr>
          <w:sz w:val="24"/>
        </w:rPr>
        <w:t>dica, pública ou particular.</w:t>
      </w:r>
    </w:p>
    <w:p w14:paraId="50C21C17" w14:textId="77777777" w:rsidR="008E5CC1" w:rsidRPr="008E5CC1" w:rsidRDefault="008E5CC1" w:rsidP="008E5CC1">
      <w:pPr>
        <w:jc w:val="both"/>
        <w:rPr>
          <w:sz w:val="24"/>
        </w:rPr>
      </w:pPr>
    </w:p>
    <w:p w14:paraId="41BC76B2" w14:textId="77777777" w:rsidR="008E5CC1" w:rsidRPr="008E5CC1" w:rsidRDefault="008E5CC1" w:rsidP="008E5CC1">
      <w:pPr>
        <w:spacing w:line="360" w:lineRule="auto"/>
        <w:jc w:val="center"/>
        <w:rPr>
          <w:b/>
          <w:sz w:val="24"/>
          <w:u w:val="single"/>
        </w:rPr>
      </w:pPr>
      <w:r w:rsidRPr="008E5CC1">
        <w:rPr>
          <w:b/>
          <w:sz w:val="24"/>
          <w:u w:val="single"/>
        </w:rPr>
        <w:t>CAPÍTULO VI</w:t>
      </w:r>
    </w:p>
    <w:p w14:paraId="76226A6B" w14:textId="77777777" w:rsidR="008E5CC1" w:rsidRDefault="008E5CC1" w:rsidP="008E5CC1">
      <w:pPr>
        <w:spacing w:line="360" w:lineRule="auto"/>
        <w:jc w:val="center"/>
        <w:rPr>
          <w:b/>
          <w:sz w:val="24"/>
          <w:u w:val="single"/>
        </w:rPr>
      </w:pPr>
      <w:r w:rsidRPr="008E5CC1">
        <w:rPr>
          <w:b/>
          <w:sz w:val="24"/>
          <w:u w:val="single"/>
        </w:rPr>
        <w:t>DAS OBRIGAÇÕES DO MUNICÍPIO</w:t>
      </w:r>
    </w:p>
    <w:p w14:paraId="21599052" w14:textId="168C20AA" w:rsidR="008E5CC1" w:rsidRPr="00CD446A" w:rsidRDefault="008E5CC1" w:rsidP="008E5CC1">
      <w:pPr>
        <w:jc w:val="both"/>
        <w:rPr>
          <w:sz w:val="24"/>
        </w:rPr>
      </w:pPr>
      <w:r w:rsidRPr="00CD446A">
        <w:rPr>
          <w:b/>
          <w:sz w:val="24"/>
        </w:rPr>
        <w:t>ART. 1</w:t>
      </w:r>
      <w:r w:rsidR="00597032" w:rsidRPr="00CD446A">
        <w:rPr>
          <w:b/>
          <w:sz w:val="24"/>
        </w:rPr>
        <w:t>8</w:t>
      </w:r>
      <w:r w:rsidR="002D6887" w:rsidRPr="00CD446A">
        <w:rPr>
          <w:b/>
          <w:sz w:val="24"/>
        </w:rPr>
        <w:t xml:space="preserve"> </w:t>
      </w:r>
      <w:r w:rsidRPr="00CD446A">
        <w:rPr>
          <w:b/>
          <w:sz w:val="24"/>
        </w:rPr>
        <w:t>-</w:t>
      </w:r>
      <w:r w:rsidRPr="00CD446A">
        <w:rPr>
          <w:sz w:val="24"/>
        </w:rPr>
        <w:t xml:space="preserve"> Compete ao Município</w:t>
      </w:r>
      <w:r w:rsidR="007C0450" w:rsidRPr="00CD446A">
        <w:rPr>
          <w:sz w:val="24"/>
        </w:rPr>
        <w:t xml:space="preserve">, para os </w:t>
      </w:r>
      <w:r w:rsidR="008A2973" w:rsidRPr="00CD446A">
        <w:rPr>
          <w:sz w:val="24"/>
        </w:rPr>
        <w:t>mercados públicos municipais</w:t>
      </w:r>
      <w:r w:rsidR="007C0450" w:rsidRPr="00CD446A">
        <w:rPr>
          <w:sz w:val="24"/>
        </w:rPr>
        <w:t>:</w:t>
      </w:r>
    </w:p>
    <w:p w14:paraId="0402609A" w14:textId="6D4A030F" w:rsidR="008E5CC1" w:rsidRPr="00CD446A" w:rsidRDefault="008E5CC1" w:rsidP="008E5CC1">
      <w:pPr>
        <w:jc w:val="both"/>
        <w:rPr>
          <w:sz w:val="24"/>
        </w:rPr>
      </w:pPr>
      <w:r w:rsidRPr="00CD446A">
        <w:rPr>
          <w:b/>
          <w:sz w:val="24"/>
        </w:rPr>
        <w:t>I -</w:t>
      </w:r>
      <w:r w:rsidRPr="00CD446A">
        <w:rPr>
          <w:sz w:val="24"/>
        </w:rPr>
        <w:t xml:space="preserve"> Estabelecer as diretrizes e estratégias de promoção, organiza</w:t>
      </w:r>
      <w:r w:rsidR="00597032" w:rsidRPr="00CD446A">
        <w:rPr>
          <w:sz w:val="24"/>
        </w:rPr>
        <w:t>ção e funcionamento</w:t>
      </w:r>
      <w:r w:rsidR="008A2973" w:rsidRPr="00CD446A">
        <w:rPr>
          <w:sz w:val="24"/>
        </w:rPr>
        <w:t>;</w:t>
      </w:r>
    </w:p>
    <w:p w14:paraId="6A409A02" w14:textId="368BEE17" w:rsidR="008E5CC1" w:rsidRPr="00CD446A" w:rsidRDefault="008E5CC1" w:rsidP="008E5CC1">
      <w:pPr>
        <w:jc w:val="both"/>
        <w:rPr>
          <w:sz w:val="24"/>
        </w:rPr>
      </w:pPr>
      <w:r w:rsidRPr="00CD446A">
        <w:rPr>
          <w:b/>
          <w:sz w:val="24"/>
        </w:rPr>
        <w:t>II -</w:t>
      </w:r>
      <w:r w:rsidRPr="00CD446A">
        <w:rPr>
          <w:sz w:val="24"/>
        </w:rPr>
        <w:t xml:space="preserve"> Deliberar sobre as atividad</w:t>
      </w:r>
      <w:r w:rsidR="008A2973" w:rsidRPr="00CD446A">
        <w:rPr>
          <w:sz w:val="24"/>
        </w:rPr>
        <w:t xml:space="preserve">es culturais e de exposição nas </w:t>
      </w:r>
      <w:r w:rsidR="007C0450" w:rsidRPr="00CD446A">
        <w:rPr>
          <w:sz w:val="24"/>
        </w:rPr>
        <w:t xml:space="preserve">suas </w:t>
      </w:r>
      <w:r w:rsidR="008A2973" w:rsidRPr="00CD446A">
        <w:rPr>
          <w:sz w:val="24"/>
        </w:rPr>
        <w:t>dependências</w:t>
      </w:r>
      <w:r w:rsidR="007C0450" w:rsidRPr="00CD446A">
        <w:rPr>
          <w:sz w:val="24"/>
        </w:rPr>
        <w:t>;</w:t>
      </w:r>
    </w:p>
    <w:p w14:paraId="4B61230E" w14:textId="77777777" w:rsidR="008E5CC1" w:rsidRPr="00CD446A" w:rsidRDefault="008E5CC1" w:rsidP="008E5CC1">
      <w:pPr>
        <w:jc w:val="both"/>
        <w:rPr>
          <w:sz w:val="24"/>
        </w:rPr>
      </w:pPr>
      <w:r w:rsidRPr="00CD446A">
        <w:rPr>
          <w:b/>
          <w:sz w:val="24"/>
        </w:rPr>
        <w:t>III -</w:t>
      </w:r>
      <w:r w:rsidRPr="00CD446A">
        <w:rPr>
          <w:sz w:val="24"/>
        </w:rPr>
        <w:t xml:space="preserve"> Fiscalizar e exigir o fiel cumprimento desta Lei; </w:t>
      </w:r>
    </w:p>
    <w:p w14:paraId="688AB23D" w14:textId="3139CB56" w:rsidR="008E5CC1" w:rsidRDefault="008E5CC1" w:rsidP="008E5CC1">
      <w:pPr>
        <w:jc w:val="both"/>
        <w:rPr>
          <w:sz w:val="24"/>
        </w:rPr>
      </w:pPr>
      <w:r w:rsidRPr="00CD446A">
        <w:rPr>
          <w:b/>
          <w:sz w:val="24"/>
        </w:rPr>
        <w:t>IV -</w:t>
      </w:r>
      <w:r w:rsidRPr="00CD446A">
        <w:rPr>
          <w:sz w:val="24"/>
        </w:rPr>
        <w:t xml:space="preserve"> Entregar os boxes e pontos comerciais em perfeitas condições de uso.</w:t>
      </w:r>
    </w:p>
    <w:p w14:paraId="113A7A10" w14:textId="77777777" w:rsidR="007C0450" w:rsidRPr="008E5CC1" w:rsidRDefault="007C0450" w:rsidP="008E5CC1">
      <w:pPr>
        <w:jc w:val="both"/>
        <w:rPr>
          <w:sz w:val="24"/>
        </w:rPr>
      </w:pPr>
    </w:p>
    <w:p w14:paraId="2BE4CC6A" w14:textId="337F2416" w:rsidR="008E5CC1" w:rsidRPr="008E5CC1" w:rsidRDefault="008E5CC1" w:rsidP="008E5CC1">
      <w:pPr>
        <w:jc w:val="both"/>
        <w:rPr>
          <w:sz w:val="24"/>
        </w:rPr>
      </w:pPr>
      <w:r w:rsidRPr="008E5CC1">
        <w:rPr>
          <w:b/>
          <w:sz w:val="24"/>
        </w:rPr>
        <w:t>PARÁGRAFO ÚNICO</w:t>
      </w:r>
      <w:r>
        <w:rPr>
          <w:sz w:val="24"/>
        </w:rPr>
        <w:t>.</w:t>
      </w:r>
      <w:r w:rsidRPr="008E5CC1">
        <w:rPr>
          <w:sz w:val="24"/>
        </w:rPr>
        <w:t xml:space="preserve"> Os serviços de limpeza, iluminação, vigilância e manutenção física da </w:t>
      </w:r>
      <w:r w:rsidRPr="00597032">
        <w:rPr>
          <w:sz w:val="24"/>
        </w:rPr>
        <w:t>área externa</w:t>
      </w:r>
      <w:r w:rsidRPr="008E5CC1">
        <w:rPr>
          <w:sz w:val="24"/>
        </w:rPr>
        <w:t xml:space="preserve"> e </w:t>
      </w:r>
      <w:r w:rsidR="007C0450" w:rsidRPr="008E5CC1">
        <w:rPr>
          <w:sz w:val="24"/>
        </w:rPr>
        <w:t>dos banheiros/sanitários da área interna, dos mercados públicos municipais, são de</w:t>
      </w:r>
      <w:r w:rsidR="007C0450">
        <w:rPr>
          <w:sz w:val="24"/>
        </w:rPr>
        <w:t xml:space="preserve"> </w:t>
      </w:r>
      <w:r w:rsidR="007C0450" w:rsidRPr="008E5CC1">
        <w:rPr>
          <w:sz w:val="24"/>
        </w:rPr>
        <w:t>competência do</w:t>
      </w:r>
      <w:r w:rsidRPr="008E5CC1">
        <w:rPr>
          <w:sz w:val="24"/>
        </w:rPr>
        <w:t xml:space="preserve"> Município.</w:t>
      </w:r>
    </w:p>
    <w:p w14:paraId="0382DAD3" w14:textId="77777777" w:rsidR="008E5CC1" w:rsidRPr="008E5CC1" w:rsidRDefault="008E5CC1" w:rsidP="008E5CC1">
      <w:pPr>
        <w:jc w:val="both"/>
        <w:rPr>
          <w:sz w:val="24"/>
        </w:rPr>
      </w:pPr>
    </w:p>
    <w:p w14:paraId="4E117BBC" w14:textId="77777777" w:rsidR="008E5CC1" w:rsidRPr="008E5CC1" w:rsidRDefault="008E5CC1" w:rsidP="008E5CC1">
      <w:pPr>
        <w:spacing w:line="360" w:lineRule="auto"/>
        <w:jc w:val="center"/>
        <w:rPr>
          <w:b/>
          <w:sz w:val="24"/>
          <w:u w:val="single"/>
        </w:rPr>
      </w:pPr>
      <w:r w:rsidRPr="008E5CC1">
        <w:rPr>
          <w:b/>
          <w:sz w:val="24"/>
          <w:u w:val="single"/>
        </w:rPr>
        <w:t>CAPÍTULO VII</w:t>
      </w:r>
    </w:p>
    <w:p w14:paraId="0FC4C626" w14:textId="77777777" w:rsidR="008E5CC1" w:rsidRDefault="008E5CC1" w:rsidP="008E5CC1">
      <w:pPr>
        <w:spacing w:line="360" w:lineRule="auto"/>
        <w:jc w:val="center"/>
        <w:rPr>
          <w:b/>
          <w:sz w:val="24"/>
          <w:u w:val="single"/>
        </w:rPr>
      </w:pPr>
      <w:r w:rsidRPr="008E5CC1">
        <w:rPr>
          <w:b/>
          <w:sz w:val="24"/>
          <w:u w:val="single"/>
        </w:rPr>
        <w:t>DAS INFRAÇÕES E PENALIDADES</w:t>
      </w:r>
    </w:p>
    <w:p w14:paraId="0AF25409" w14:textId="77777777" w:rsidR="002D6887" w:rsidRDefault="002D6887" w:rsidP="008E5CC1">
      <w:pPr>
        <w:jc w:val="both"/>
        <w:rPr>
          <w:sz w:val="24"/>
        </w:rPr>
      </w:pPr>
      <w:r w:rsidRPr="008E5CC1">
        <w:rPr>
          <w:b/>
          <w:sz w:val="24"/>
        </w:rPr>
        <w:t>ART.</w:t>
      </w:r>
      <w:r w:rsidR="002E1087">
        <w:rPr>
          <w:b/>
          <w:sz w:val="24"/>
        </w:rPr>
        <w:t xml:space="preserve"> 19</w:t>
      </w:r>
      <w:r w:rsidR="008E5CC1" w:rsidRPr="008E5CC1">
        <w:rPr>
          <w:b/>
          <w:sz w:val="24"/>
        </w:rPr>
        <w:t xml:space="preserve"> -</w:t>
      </w:r>
      <w:r w:rsidR="008E5CC1" w:rsidRPr="008E5CC1">
        <w:rPr>
          <w:sz w:val="24"/>
        </w:rPr>
        <w:t xml:space="preserve"> Constitui infração toda ação ou omissão contrária às disposições desta Lei. </w:t>
      </w:r>
    </w:p>
    <w:p w14:paraId="0D8E818A" w14:textId="77777777" w:rsidR="002D6887" w:rsidRDefault="002D6887" w:rsidP="008E5CC1">
      <w:pPr>
        <w:jc w:val="both"/>
        <w:rPr>
          <w:sz w:val="24"/>
        </w:rPr>
      </w:pPr>
    </w:p>
    <w:p w14:paraId="2F0C3B50" w14:textId="77777777" w:rsidR="008E5CC1" w:rsidRPr="008E5CC1" w:rsidRDefault="002D6887" w:rsidP="008E5CC1">
      <w:pPr>
        <w:jc w:val="both"/>
        <w:rPr>
          <w:sz w:val="24"/>
        </w:rPr>
      </w:pPr>
      <w:r w:rsidRPr="002D6887">
        <w:rPr>
          <w:b/>
          <w:sz w:val="24"/>
        </w:rPr>
        <w:t>ART.</w:t>
      </w:r>
      <w:r w:rsidR="008E5CC1" w:rsidRPr="002D6887">
        <w:rPr>
          <w:b/>
          <w:sz w:val="24"/>
        </w:rPr>
        <w:t xml:space="preserve"> 2</w:t>
      </w:r>
      <w:r w:rsidR="002E1087">
        <w:rPr>
          <w:b/>
          <w:sz w:val="24"/>
        </w:rPr>
        <w:t>0</w:t>
      </w:r>
      <w:r>
        <w:rPr>
          <w:sz w:val="24"/>
        </w:rPr>
        <w:t xml:space="preserve"> -</w:t>
      </w:r>
      <w:r w:rsidR="008E5CC1" w:rsidRPr="008E5CC1">
        <w:rPr>
          <w:sz w:val="24"/>
        </w:rPr>
        <w:t xml:space="preserve"> Será</w:t>
      </w:r>
      <w:r w:rsidR="008E5CC1">
        <w:rPr>
          <w:sz w:val="24"/>
        </w:rPr>
        <w:t xml:space="preserve"> </w:t>
      </w:r>
      <w:r w:rsidR="008E5CC1" w:rsidRPr="008E5CC1">
        <w:rPr>
          <w:sz w:val="24"/>
        </w:rPr>
        <w:t>considerado infrator todo aquele que cometer, comandar, constranger ou auxiliar</w:t>
      </w:r>
      <w:r w:rsidR="008E5CC1">
        <w:rPr>
          <w:sz w:val="24"/>
        </w:rPr>
        <w:t xml:space="preserve"> </w:t>
      </w:r>
      <w:r w:rsidR="008E5CC1" w:rsidRPr="008E5CC1">
        <w:rPr>
          <w:sz w:val="24"/>
        </w:rPr>
        <w:t>voluntariamente na prática de infração.</w:t>
      </w:r>
    </w:p>
    <w:p w14:paraId="034C3E0A" w14:textId="77777777" w:rsidR="002D6887" w:rsidRDefault="002D6887" w:rsidP="008E5CC1">
      <w:pPr>
        <w:jc w:val="both"/>
        <w:rPr>
          <w:b/>
          <w:sz w:val="24"/>
        </w:rPr>
      </w:pPr>
    </w:p>
    <w:p w14:paraId="1EF4AE2C" w14:textId="77777777" w:rsidR="008E5CC1" w:rsidRPr="008E5CC1" w:rsidRDefault="00996808" w:rsidP="008E5CC1">
      <w:pPr>
        <w:jc w:val="both"/>
        <w:rPr>
          <w:sz w:val="24"/>
        </w:rPr>
      </w:pPr>
      <w:r w:rsidRPr="002D6887">
        <w:rPr>
          <w:b/>
          <w:sz w:val="24"/>
        </w:rPr>
        <w:t xml:space="preserve">ART. </w:t>
      </w:r>
      <w:r w:rsidR="002E1087">
        <w:rPr>
          <w:b/>
          <w:sz w:val="24"/>
        </w:rPr>
        <w:t>21</w:t>
      </w:r>
      <w:r w:rsidR="002D6887" w:rsidRPr="002D6887">
        <w:rPr>
          <w:b/>
          <w:sz w:val="24"/>
        </w:rPr>
        <w:t xml:space="preserve"> </w:t>
      </w:r>
      <w:r w:rsidR="008E5CC1" w:rsidRPr="002D6887">
        <w:rPr>
          <w:b/>
          <w:sz w:val="24"/>
        </w:rPr>
        <w:t>-</w:t>
      </w:r>
      <w:r w:rsidR="002D6887">
        <w:rPr>
          <w:sz w:val="24"/>
        </w:rPr>
        <w:t xml:space="preserve"> </w:t>
      </w:r>
      <w:r w:rsidR="008E5CC1" w:rsidRPr="008E5CC1">
        <w:rPr>
          <w:sz w:val="24"/>
        </w:rPr>
        <w:t>As penas aplicáveis aos infratores são:</w:t>
      </w:r>
    </w:p>
    <w:p w14:paraId="2BCA8BBB" w14:textId="77777777" w:rsidR="008E5CC1" w:rsidRPr="008E5CC1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I</w:t>
      </w:r>
      <w:r w:rsidR="002D6887" w:rsidRPr="002D6887">
        <w:rPr>
          <w:b/>
          <w:sz w:val="24"/>
        </w:rPr>
        <w:t xml:space="preserve"> </w:t>
      </w:r>
      <w:r w:rsidRPr="002D6887">
        <w:rPr>
          <w:b/>
          <w:sz w:val="24"/>
        </w:rPr>
        <w:t>-</w:t>
      </w:r>
      <w:r w:rsidR="002D6887">
        <w:rPr>
          <w:sz w:val="24"/>
        </w:rPr>
        <w:t xml:space="preserve"> A</w:t>
      </w:r>
      <w:r w:rsidRPr="008E5CC1">
        <w:rPr>
          <w:sz w:val="24"/>
        </w:rPr>
        <w:t>dvertência por escrito;</w:t>
      </w:r>
    </w:p>
    <w:p w14:paraId="145F42D4" w14:textId="390BF3EF" w:rsidR="008E5CC1" w:rsidRPr="00CD446A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II -</w:t>
      </w:r>
      <w:r w:rsidR="002D6887">
        <w:rPr>
          <w:sz w:val="24"/>
        </w:rPr>
        <w:t xml:space="preserve"> S</w:t>
      </w:r>
      <w:r w:rsidRPr="008E5CC1">
        <w:rPr>
          <w:sz w:val="24"/>
        </w:rPr>
        <w:t>uspen</w:t>
      </w:r>
      <w:r w:rsidR="005B66A7">
        <w:rPr>
          <w:sz w:val="24"/>
        </w:rPr>
        <w:t xml:space="preserve">são da permissão </w:t>
      </w:r>
      <w:r w:rsidR="002D6887">
        <w:rPr>
          <w:sz w:val="24"/>
        </w:rPr>
        <w:t>do ponto com</w:t>
      </w:r>
      <w:r w:rsidRPr="008E5CC1">
        <w:rPr>
          <w:sz w:val="24"/>
        </w:rPr>
        <w:t xml:space="preserve">ercial ou box, além da aplicação de multa </w:t>
      </w:r>
      <w:r w:rsidRPr="00CD446A">
        <w:rPr>
          <w:sz w:val="24"/>
        </w:rPr>
        <w:t>de até</w:t>
      </w:r>
      <w:r w:rsidR="002D6887" w:rsidRPr="00CD446A">
        <w:rPr>
          <w:sz w:val="24"/>
        </w:rPr>
        <w:t xml:space="preserve"> </w:t>
      </w:r>
      <w:r w:rsidR="007C0450" w:rsidRPr="00CD446A">
        <w:rPr>
          <w:sz w:val="24"/>
        </w:rPr>
        <w:t>1</w:t>
      </w:r>
      <w:r w:rsidR="00597032" w:rsidRPr="00CD446A">
        <w:rPr>
          <w:sz w:val="24"/>
        </w:rPr>
        <w:t>.000 (</w:t>
      </w:r>
      <w:r w:rsidR="007C0450" w:rsidRPr="00CD446A">
        <w:rPr>
          <w:sz w:val="24"/>
        </w:rPr>
        <w:t xml:space="preserve">um </w:t>
      </w:r>
      <w:r w:rsidRPr="00CD446A">
        <w:rPr>
          <w:sz w:val="24"/>
        </w:rPr>
        <w:t>mil) UFIRM;</w:t>
      </w:r>
    </w:p>
    <w:p w14:paraId="259373D8" w14:textId="77777777" w:rsidR="008E5CC1" w:rsidRPr="00CD446A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III</w:t>
      </w:r>
      <w:r w:rsidR="002D6887" w:rsidRPr="002D6887">
        <w:rPr>
          <w:b/>
          <w:sz w:val="24"/>
        </w:rPr>
        <w:t xml:space="preserve"> </w:t>
      </w:r>
      <w:r w:rsidRPr="002D6887">
        <w:rPr>
          <w:b/>
          <w:sz w:val="24"/>
        </w:rPr>
        <w:t xml:space="preserve">- </w:t>
      </w:r>
      <w:r w:rsidR="002D6887">
        <w:rPr>
          <w:sz w:val="24"/>
        </w:rPr>
        <w:t>A</w:t>
      </w:r>
      <w:r w:rsidRPr="008E5CC1">
        <w:rPr>
          <w:sz w:val="24"/>
        </w:rPr>
        <w:t>preensão de mercadorias ou de equipamentos</w:t>
      </w:r>
      <w:r w:rsidR="002E1087">
        <w:rPr>
          <w:sz w:val="24"/>
        </w:rPr>
        <w:t xml:space="preserve"> </w:t>
      </w:r>
      <w:r w:rsidR="002E1087" w:rsidRPr="00CD446A">
        <w:rPr>
          <w:sz w:val="24"/>
        </w:rPr>
        <w:t>com possibilidade de reaver as mercadorias e bens apreendidos sob pagamento de multa diária do local guardado</w:t>
      </w:r>
      <w:r w:rsidRPr="00CD446A">
        <w:rPr>
          <w:sz w:val="24"/>
        </w:rPr>
        <w:t>;</w:t>
      </w:r>
    </w:p>
    <w:p w14:paraId="24CFDB1F" w14:textId="77777777" w:rsidR="008E5CC1" w:rsidRPr="008E5CC1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 xml:space="preserve">IV - </w:t>
      </w:r>
      <w:r w:rsidR="002D6887" w:rsidRPr="002D6887">
        <w:rPr>
          <w:sz w:val="24"/>
        </w:rPr>
        <w:t>R</w:t>
      </w:r>
      <w:r w:rsidRPr="008E5CC1">
        <w:rPr>
          <w:sz w:val="24"/>
        </w:rPr>
        <w:t>evogação da permissão de uso.</w:t>
      </w:r>
    </w:p>
    <w:p w14:paraId="5515E9D6" w14:textId="77777777" w:rsidR="002D6887" w:rsidRDefault="002D6887" w:rsidP="008E5CC1">
      <w:pPr>
        <w:jc w:val="both"/>
        <w:rPr>
          <w:sz w:val="24"/>
        </w:rPr>
      </w:pPr>
    </w:p>
    <w:p w14:paraId="44B88BB6" w14:textId="77777777" w:rsidR="002D6887" w:rsidRDefault="002D6887" w:rsidP="008E5CC1">
      <w:pPr>
        <w:jc w:val="both"/>
        <w:rPr>
          <w:sz w:val="24"/>
        </w:rPr>
      </w:pPr>
      <w:r w:rsidRPr="002D6887">
        <w:rPr>
          <w:b/>
          <w:sz w:val="24"/>
        </w:rPr>
        <w:t>ART. 2</w:t>
      </w:r>
      <w:r w:rsidR="002E1087">
        <w:rPr>
          <w:b/>
          <w:sz w:val="24"/>
        </w:rPr>
        <w:t>2</w:t>
      </w:r>
      <w:r w:rsidRPr="002D6887">
        <w:rPr>
          <w:b/>
          <w:sz w:val="24"/>
        </w:rPr>
        <w:t xml:space="preserve"> -</w:t>
      </w:r>
      <w:r w:rsidRPr="008E5CC1">
        <w:rPr>
          <w:sz w:val="24"/>
        </w:rPr>
        <w:t xml:space="preserve"> </w:t>
      </w:r>
      <w:r w:rsidR="008E5CC1" w:rsidRPr="008E5CC1">
        <w:rPr>
          <w:sz w:val="24"/>
        </w:rPr>
        <w:t xml:space="preserve">Para imposição e gradação da penalidade, será observado: </w:t>
      </w:r>
    </w:p>
    <w:p w14:paraId="76D49E34" w14:textId="77777777" w:rsidR="008E5CC1" w:rsidRPr="008E5CC1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I</w:t>
      </w:r>
      <w:r w:rsidR="002D6887">
        <w:rPr>
          <w:b/>
          <w:sz w:val="24"/>
        </w:rPr>
        <w:t xml:space="preserve"> </w:t>
      </w:r>
      <w:r w:rsidRPr="002D6887">
        <w:rPr>
          <w:b/>
          <w:sz w:val="24"/>
        </w:rPr>
        <w:t>-</w:t>
      </w:r>
      <w:r w:rsidRPr="008E5CC1">
        <w:rPr>
          <w:sz w:val="24"/>
        </w:rPr>
        <w:t xml:space="preserve"> </w:t>
      </w:r>
      <w:r w:rsidR="002D6887">
        <w:rPr>
          <w:sz w:val="24"/>
        </w:rPr>
        <w:t>M</w:t>
      </w:r>
      <w:r w:rsidRPr="008E5CC1">
        <w:rPr>
          <w:sz w:val="24"/>
        </w:rPr>
        <w:t>aior ou menor gravidade da infração;</w:t>
      </w:r>
    </w:p>
    <w:p w14:paraId="55C62FF8" w14:textId="77777777" w:rsidR="008E5CC1" w:rsidRPr="008E5CC1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II</w:t>
      </w:r>
      <w:r w:rsidR="002D6887">
        <w:rPr>
          <w:b/>
          <w:sz w:val="24"/>
        </w:rPr>
        <w:t xml:space="preserve"> </w:t>
      </w:r>
      <w:r w:rsidRPr="002D6887">
        <w:rPr>
          <w:b/>
          <w:sz w:val="24"/>
        </w:rPr>
        <w:t>-</w:t>
      </w:r>
      <w:r w:rsidR="002D6887">
        <w:rPr>
          <w:sz w:val="24"/>
        </w:rPr>
        <w:t xml:space="preserve"> A</w:t>
      </w:r>
      <w:r w:rsidRPr="008E5CC1">
        <w:rPr>
          <w:sz w:val="24"/>
        </w:rPr>
        <w:t>s circunstâncias atenuantes ou agravantes;</w:t>
      </w:r>
    </w:p>
    <w:p w14:paraId="2F2B1955" w14:textId="77777777" w:rsidR="008E5CC1" w:rsidRPr="008E5CC1" w:rsidRDefault="008E5CC1" w:rsidP="008E5CC1">
      <w:pPr>
        <w:jc w:val="both"/>
        <w:rPr>
          <w:sz w:val="24"/>
        </w:rPr>
      </w:pPr>
      <w:r w:rsidRPr="002D6887">
        <w:rPr>
          <w:b/>
          <w:sz w:val="24"/>
        </w:rPr>
        <w:t>III -</w:t>
      </w:r>
      <w:r w:rsidRPr="008E5CC1">
        <w:rPr>
          <w:sz w:val="24"/>
        </w:rPr>
        <w:t xml:space="preserve"> </w:t>
      </w:r>
      <w:r w:rsidR="002D6887">
        <w:rPr>
          <w:sz w:val="24"/>
        </w:rPr>
        <w:t>O</w:t>
      </w:r>
      <w:r w:rsidRPr="008E5CC1">
        <w:rPr>
          <w:sz w:val="24"/>
        </w:rPr>
        <w:t>s antecedentes do infrator com relação às disposições desta Lei.</w:t>
      </w:r>
    </w:p>
    <w:p w14:paraId="23779C5C" w14:textId="77777777" w:rsidR="008E5CC1" w:rsidRPr="008E5CC1" w:rsidRDefault="008E5CC1" w:rsidP="008E5CC1">
      <w:pPr>
        <w:jc w:val="both"/>
        <w:rPr>
          <w:sz w:val="24"/>
        </w:rPr>
      </w:pPr>
    </w:p>
    <w:p w14:paraId="3EB63E07" w14:textId="4A85E097" w:rsidR="008E5CC1" w:rsidRPr="00CD446A" w:rsidRDefault="002D6887" w:rsidP="008E5CC1">
      <w:pPr>
        <w:jc w:val="both"/>
        <w:rPr>
          <w:sz w:val="24"/>
        </w:rPr>
      </w:pPr>
      <w:r w:rsidRPr="00CD446A">
        <w:rPr>
          <w:b/>
          <w:sz w:val="24"/>
        </w:rPr>
        <w:t>ART.</w:t>
      </w:r>
      <w:r w:rsidR="008E5CC1" w:rsidRPr="00CD446A">
        <w:rPr>
          <w:b/>
          <w:sz w:val="24"/>
        </w:rPr>
        <w:t xml:space="preserve"> 2</w:t>
      </w:r>
      <w:r w:rsidR="002E1087" w:rsidRPr="00CD446A">
        <w:rPr>
          <w:b/>
          <w:sz w:val="24"/>
        </w:rPr>
        <w:t>3</w:t>
      </w:r>
      <w:r w:rsidRPr="00CD446A">
        <w:rPr>
          <w:sz w:val="24"/>
        </w:rPr>
        <w:t xml:space="preserve"> -</w:t>
      </w:r>
      <w:r w:rsidR="008E5CC1" w:rsidRPr="00CD446A">
        <w:rPr>
          <w:sz w:val="24"/>
        </w:rPr>
        <w:t xml:space="preserve"> O valor das multas ser</w:t>
      </w:r>
      <w:r w:rsidR="007C0450" w:rsidRPr="00CD446A">
        <w:rPr>
          <w:sz w:val="24"/>
        </w:rPr>
        <w:t>ão</w:t>
      </w:r>
      <w:r w:rsidR="008E5CC1" w:rsidRPr="00CD446A">
        <w:rPr>
          <w:sz w:val="24"/>
        </w:rPr>
        <w:t xml:space="preserve"> calculado</w:t>
      </w:r>
      <w:r w:rsidR="007C0450" w:rsidRPr="00CD446A">
        <w:rPr>
          <w:sz w:val="24"/>
        </w:rPr>
        <w:t>s</w:t>
      </w:r>
      <w:r w:rsidR="008E5CC1" w:rsidRPr="00CD446A">
        <w:rPr>
          <w:sz w:val="24"/>
        </w:rPr>
        <w:t xml:space="preserve"> com base na Unidade Fiscal de Referência do Munic</w:t>
      </w:r>
      <w:r w:rsidRPr="00CD446A">
        <w:rPr>
          <w:sz w:val="24"/>
        </w:rPr>
        <w:t>í</w:t>
      </w:r>
      <w:r w:rsidR="008E5CC1" w:rsidRPr="00CD446A">
        <w:rPr>
          <w:sz w:val="24"/>
        </w:rPr>
        <w:t>pio (UFIRM)</w:t>
      </w:r>
      <w:r w:rsidR="007C0450" w:rsidRPr="00CD446A">
        <w:rPr>
          <w:sz w:val="24"/>
        </w:rPr>
        <w:t>,</w:t>
      </w:r>
      <w:r w:rsidR="008E5CC1" w:rsidRPr="00CD446A">
        <w:rPr>
          <w:sz w:val="24"/>
        </w:rPr>
        <w:t xml:space="preserve"> comina</w:t>
      </w:r>
      <w:r w:rsidR="007C0450" w:rsidRPr="00CD446A">
        <w:rPr>
          <w:sz w:val="24"/>
        </w:rPr>
        <w:t>n</w:t>
      </w:r>
      <w:r w:rsidR="008E5CC1" w:rsidRPr="00CD446A">
        <w:rPr>
          <w:sz w:val="24"/>
        </w:rPr>
        <w:t>do</w:t>
      </w:r>
      <w:r w:rsidR="007C0450" w:rsidRPr="00CD446A">
        <w:rPr>
          <w:sz w:val="24"/>
        </w:rPr>
        <w:t>-se</w:t>
      </w:r>
      <w:r w:rsidR="008E5CC1" w:rsidRPr="00CD446A">
        <w:rPr>
          <w:sz w:val="24"/>
        </w:rPr>
        <w:t xml:space="preserve"> em dobro aos reincidentes</w:t>
      </w:r>
      <w:r w:rsidR="002E1087" w:rsidRPr="00CD446A">
        <w:rPr>
          <w:sz w:val="24"/>
        </w:rPr>
        <w:t xml:space="preserve">, limando-se </w:t>
      </w:r>
      <w:r w:rsidR="007C0450" w:rsidRPr="00CD446A">
        <w:rPr>
          <w:sz w:val="24"/>
        </w:rPr>
        <w:t xml:space="preserve">ao previsto </w:t>
      </w:r>
      <w:r w:rsidR="002E1087" w:rsidRPr="00CD446A">
        <w:rPr>
          <w:sz w:val="24"/>
        </w:rPr>
        <w:t>no art</w:t>
      </w:r>
      <w:r w:rsidR="007C0450" w:rsidRPr="00CD446A">
        <w:rPr>
          <w:sz w:val="24"/>
        </w:rPr>
        <w:t xml:space="preserve">igo </w:t>
      </w:r>
      <w:r w:rsidR="002E1087" w:rsidRPr="00CD446A">
        <w:rPr>
          <w:sz w:val="24"/>
        </w:rPr>
        <w:t>21, inciso II da presente Lei</w:t>
      </w:r>
      <w:r w:rsidR="008E5CC1" w:rsidRPr="00CD446A">
        <w:rPr>
          <w:sz w:val="24"/>
        </w:rPr>
        <w:t>.</w:t>
      </w:r>
    </w:p>
    <w:p w14:paraId="33649EB1" w14:textId="77777777" w:rsidR="007C0450" w:rsidRDefault="007C0450" w:rsidP="008E5CC1">
      <w:pPr>
        <w:jc w:val="both"/>
        <w:rPr>
          <w:b/>
          <w:sz w:val="24"/>
        </w:rPr>
      </w:pPr>
    </w:p>
    <w:p w14:paraId="70766CC1" w14:textId="49FE438E" w:rsidR="008E5CC1" w:rsidRDefault="002D6887" w:rsidP="008E5CC1">
      <w:pPr>
        <w:jc w:val="both"/>
        <w:rPr>
          <w:sz w:val="24"/>
        </w:rPr>
      </w:pPr>
      <w:r w:rsidRPr="002D6887">
        <w:rPr>
          <w:b/>
          <w:sz w:val="24"/>
        </w:rPr>
        <w:t xml:space="preserve">PARÁGRAFO ÚNICO </w:t>
      </w:r>
      <w:r w:rsidR="007C0450">
        <w:rPr>
          <w:b/>
          <w:sz w:val="24"/>
        </w:rPr>
        <w:t>–</w:t>
      </w:r>
      <w:r w:rsidRPr="008E5CC1">
        <w:rPr>
          <w:sz w:val="24"/>
        </w:rPr>
        <w:t xml:space="preserve"> </w:t>
      </w:r>
      <w:r w:rsidR="007C0450">
        <w:rPr>
          <w:sz w:val="24"/>
        </w:rPr>
        <w:t>Considera-se r</w:t>
      </w:r>
      <w:r w:rsidR="008E5CC1" w:rsidRPr="008E5CC1">
        <w:rPr>
          <w:sz w:val="24"/>
        </w:rPr>
        <w:t>eincidente o infrator que violar qualquer dos preceitos desta Lei e que já</w:t>
      </w:r>
      <w:r>
        <w:rPr>
          <w:sz w:val="24"/>
        </w:rPr>
        <w:t xml:space="preserve"> </w:t>
      </w:r>
      <w:r w:rsidRPr="002D6887">
        <w:rPr>
          <w:sz w:val="24"/>
        </w:rPr>
        <w:t>tiver sido autuado nas mesmas condições.</w:t>
      </w:r>
    </w:p>
    <w:p w14:paraId="0A371CA1" w14:textId="77777777" w:rsidR="002D6887" w:rsidRDefault="002D6887" w:rsidP="008E5CC1">
      <w:pPr>
        <w:jc w:val="both"/>
        <w:rPr>
          <w:sz w:val="24"/>
        </w:rPr>
      </w:pPr>
    </w:p>
    <w:p w14:paraId="7F521158" w14:textId="7E700466" w:rsidR="002D6887" w:rsidRPr="00CD446A" w:rsidRDefault="002E1087" w:rsidP="002D6887">
      <w:pPr>
        <w:jc w:val="both"/>
        <w:rPr>
          <w:sz w:val="24"/>
        </w:rPr>
      </w:pPr>
      <w:r w:rsidRPr="00CD446A">
        <w:rPr>
          <w:b/>
          <w:sz w:val="24"/>
        </w:rPr>
        <w:t>ART. 24</w:t>
      </w:r>
      <w:r w:rsidR="002D6887" w:rsidRPr="00CD446A">
        <w:rPr>
          <w:b/>
          <w:sz w:val="24"/>
        </w:rPr>
        <w:t xml:space="preserve"> -</w:t>
      </w:r>
      <w:r w:rsidR="002D6887" w:rsidRPr="00CD446A">
        <w:rPr>
          <w:sz w:val="24"/>
        </w:rPr>
        <w:t xml:space="preserve"> É circunstância atenuante da pena a imediata reparação do dano, desde que</w:t>
      </w:r>
      <w:r w:rsidR="007C0450" w:rsidRPr="00CD446A">
        <w:rPr>
          <w:sz w:val="24"/>
        </w:rPr>
        <w:t xml:space="preserve"> realizada em </w:t>
      </w:r>
      <w:r w:rsidRPr="00CD446A">
        <w:rPr>
          <w:sz w:val="24"/>
        </w:rPr>
        <w:t>até 02</w:t>
      </w:r>
      <w:r w:rsidR="007C0450" w:rsidRPr="00CD446A">
        <w:rPr>
          <w:sz w:val="24"/>
        </w:rPr>
        <w:t xml:space="preserve"> </w:t>
      </w:r>
      <w:r w:rsidRPr="00CD446A">
        <w:rPr>
          <w:sz w:val="24"/>
        </w:rPr>
        <w:t>(dois) dias</w:t>
      </w:r>
      <w:r w:rsidR="007C0450" w:rsidRPr="00CD446A">
        <w:rPr>
          <w:sz w:val="24"/>
        </w:rPr>
        <w:t xml:space="preserve"> úteis</w:t>
      </w:r>
      <w:r w:rsidRPr="00CD446A">
        <w:rPr>
          <w:sz w:val="24"/>
        </w:rPr>
        <w:t xml:space="preserve"> após a notificação do infrator por parte da Administração Pública Municipal</w:t>
      </w:r>
      <w:r w:rsidR="007C0450" w:rsidRPr="00CD446A">
        <w:rPr>
          <w:sz w:val="24"/>
        </w:rPr>
        <w:t>.</w:t>
      </w:r>
    </w:p>
    <w:p w14:paraId="0A705A67" w14:textId="77777777" w:rsidR="002D6887" w:rsidRDefault="002D6887" w:rsidP="002D6887">
      <w:pPr>
        <w:jc w:val="both"/>
        <w:rPr>
          <w:sz w:val="24"/>
        </w:rPr>
      </w:pPr>
    </w:p>
    <w:p w14:paraId="1348D798" w14:textId="77777777" w:rsidR="002D6887" w:rsidRPr="002D6887" w:rsidRDefault="00996808" w:rsidP="002D6887">
      <w:pPr>
        <w:jc w:val="both"/>
        <w:rPr>
          <w:sz w:val="24"/>
        </w:rPr>
      </w:pPr>
      <w:r w:rsidRPr="002D6887">
        <w:rPr>
          <w:b/>
          <w:sz w:val="24"/>
        </w:rPr>
        <w:t>ART.</w:t>
      </w:r>
      <w:r w:rsidR="002E1087">
        <w:rPr>
          <w:b/>
          <w:sz w:val="24"/>
        </w:rPr>
        <w:t xml:space="preserve"> 25</w:t>
      </w:r>
      <w:r w:rsidR="002D6887" w:rsidRPr="002D6887">
        <w:rPr>
          <w:b/>
          <w:sz w:val="24"/>
        </w:rPr>
        <w:t xml:space="preserve"> -</w:t>
      </w:r>
      <w:r w:rsidR="002D6887">
        <w:rPr>
          <w:sz w:val="24"/>
        </w:rPr>
        <w:t xml:space="preserve"> </w:t>
      </w:r>
      <w:r w:rsidR="002D6887" w:rsidRPr="002D6887">
        <w:rPr>
          <w:sz w:val="24"/>
        </w:rPr>
        <w:t>É circunstância agravante:</w:t>
      </w:r>
    </w:p>
    <w:p w14:paraId="6C83A235" w14:textId="77777777" w:rsidR="002D6887" w:rsidRPr="002D6887" w:rsidRDefault="002D6887" w:rsidP="002D6887">
      <w:pPr>
        <w:jc w:val="both"/>
        <w:rPr>
          <w:sz w:val="24"/>
        </w:rPr>
      </w:pPr>
      <w:r w:rsidRPr="002D6887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2D6887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2D6887">
        <w:rPr>
          <w:sz w:val="24"/>
        </w:rPr>
        <w:t>A intenção de obter vantagem econômica do ato infracional;</w:t>
      </w:r>
    </w:p>
    <w:p w14:paraId="10F2A9BE" w14:textId="77777777" w:rsidR="002D6887" w:rsidRPr="002D6887" w:rsidRDefault="002D6887" w:rsidP="002D6887">
      <w:pPr>
        <w:jc w:val="both"/>
        <w:rPr>
          <w:sz w:val="24"/>
        </w:rPr>
      </w:pPr>
      <w:r w:rsidRPr="002D6887">
        <w:rPr>
          <w:b/>
          <w:sz w:val="24"/>
        </w:rPr>
        <w:t>II -</w:t>
      </w:r>
      <w:r>
        <w:rPr>
          <w:sz w:val="24"/>
        </w:rPr>
        <w:t xml:space="preserve"> A</w:t>
      </w:r>
      <w:r w:rsidRPr="002D6887">
        <w:rPr>
          <w:sz w:val="24"/>
        </w:rPr>
        <w:t xml:space="preserve"> reincidência;</w:t>
      </w:r>
    </w:p>
    <w:p w14:paraId="48669372" w14:textId="77777777" w:rsidR="002D6887" w:rsidRPr="002D6887" w:rsidRDefault="002D6887" w:rsidP="002D6887">
      <w:pPr>
        <w:jc w:val="both"/>
        <w:rPr>
          <w:sz w:val="24"/>
        </w:rPr>
      </w:pPr>
      <w:r w:rsidRPr="002D6887">
        <w:rPr>
          <w:b/>
          <w:sz w:val="24"/>
        </w:rPr>
        <w:t>III -</w:t>
      </w:r>
      <w:r>
        <w:rPr>
          <w:sz w:val="24"/>
        </w:rPr>
        <w:t xml:space="preserve"> F</w:t>
      </w:r>
      <w:r w:rsidRPr="002D6887">
        <w:rPr>
          <w:sz w:val="24"/>
        </w:rPr>
        <w:t xml:space="preserve">acilitar ou assegurar a execução, a ocultação, a imunidade ou vantagem de outra infração. </w:t>
      </w:r>
      <w:r w:rsidRPr="00996808">
        <w:rPr>
          <w:b/>
          <w:sz w:val="24"/>
        </w:rPr>
        <w:t>IV -</w:t>
      </w:r>
      <w:r>
        <w:rPr>
          <w:sz w:val="24"/>
        </w:rPr>
        <w:t xml:space="preserve"> P</w:t>
      </w:r>
      <w:r w:rsidRPr="002D6887">
        <w:rPr>
          <w:sz w:val="24"/>
        </w:rPr>
        <w:t>romover, organizar ou cooperar na infração dos demais permissionários;</w:t>
      </w:r>
    </w:p>
    <w:p w14:paraId="223369D0" w14:textId="77777777" w:rsidR="002D6887" w:rsidRDefault="002D6887" w:rsidP="002D6887">
      <w:pPr>
        <w:jc w:val="both"/>
        <w:rPr>
          <w:sz w:val="24"/>
        </w:rPr>
      </w:pPr>
      <w:r w:rsidRPr="00996808">
        <w:rPr>
          <w:b/>
          <w:sz w:val="24"/>
        </w:rPr>
        <w:t>V -</w:t>
      </w:r>
      <w:r>
        <w:rPr>
          <w:sz w:val="24"/>
        </w:rPr>
        <w:t xml:space="preserve"> C</w:t>
      </w:r>
      <w:r w:rsidRPr="002D6887">
        <w:rPr>
          <w:sz w:val="24"/>
        </w:rPr>
        <w:t xml:space="preserve">oagir ou induzir os demais permissionários à execução de alguma infração; </w:t>
      </w:r>
    </w:p>
    <w:p w14:paraId="296F0B88" w14:textId="77777777" w:rsidR="002D6887" w:rsidRPr="002D6887" w:rsidRDefault="002D6887" w:rsidP="002D6887">
      <w:pPr>
        <w:jc w:val="both"/>
        <w:rPr>
          <w:sz w:val="24"/>
        </w:rPr>
      </w:pPr>
      <w:r w:rsidRPr="00996808">
        <w:rPr>
          <w:b/>
          <w:sz w:val="24"/>
        </w:rPr>
        <w:t>VI -</w:t>
      </w:r>
      <w:r>
        <w:rPr>
          <w:sz w:val="24"/>
        </w:rPr>
        <w:t xml:space="preserve"> D</w:t>
      </w:r>
      <w:r w:rsidRPr="002D6887">
        <w:rPr>
          <w:sz w:val="24"/>
        </w:rPr>
        <w:t>ificultar ou impedir a fiscalização de demais infrações pela Administração Pública Municipal.</w:t>
      </w:r>
    </w:p>
    <w:p w14:paraId="241A3860" w14:textId="77777777" w:rsidR="002D6887" w:rsidRPr="002D6887" w:rsidRDefault="002D6887" w:rsidP="002D6887">
      <w:pPr>
        <w:jc w:val="both"/>
        <w:rPr>
          <w:sz w:val="24"/>
        </w:rPr>
      </w:pPr>
    </w:p>
    <w:p w14:paraId="1CF177CB" w14:textId="77777777" w:rsidR="002D6887" w:rsidRDefault="002D6887" w:rsidP="002D6887">
      <w:pPr>
        <w:jc w:val="both"/>
        <w:rPr>
          <w:sz w:val="24"/>
        </w:rPr>
      </w:pPr>
      <w:r w:rsidRPr="002D6887">
        <w:rPr>
          <w:b/>
          <w:sz w:val="24"/>
        </w:rPr>
        <w:t>ART. 2</w:t>
      </w:r>
      <w:r w:rsidR="002E1087">
        <w:rPr>
          <w:b/>
          <w:sz w:val="24"/>
        </w:rPr>
        <w:t>6</w:t>
      </w:r>
      <w:r w:rsidRPr="002D6887">
        <w:rPr>
          <w:b/>
          <w:sz w:val="24"/>
        </w:rPr>
        <w:t xml:space="preserve"> -</w:t>
      </w:r>
      <w:r w:rsidRPr="002D6887">
        <w:rPr>
          <w:sz w:val="24"/>
        </w:rPr>
        <w:t xml:space="preserve"> Nenhumas das penas cominadas nesta Lei isentam o infrator da obrigação de reparar os danos materiais e/ou morais que, eventualmente, resultem do ato infracional.</w:t>
      </w:r>
    </w:p>
    <w:p w14:paraId="768D7412" w14:textId="77777777" w:rsidR="002D6887" w:rsidRDefault="002D6887" w:rsidP="002D6887">
      <w:pPr>
        <w:jc w:val="both"/>
        <w:rPr>
          <w:sz w:val="24"/>
        </w:rPr>
      </w:pPr>
    </w:p>
    <w:p w14:paraId="2BAAC1C3" w14:textId="77777777" w:rsidR="002D6887" w:rsidRPr="002D6887" w:rsidRDefault="002E1087" w:rsidP="002D6887">
      <w:pPr>
        <w:jc w:val="both"/>
        <w:rPr>
          <w:sz w:val="24"/>
        </w:rPr>
      </w:pPr>
      <w:r>
        <w:rPr>
          <w:b/>
          <w:sz w:val="24"/>
        </w:rPr>
        <w:t>ART. 27</w:t>
      </w:r>
      <w:r w:rsidR="002D6887" w:rsidRPr="002D6887">
        <w:rPr>
          <w:b/>
          <w:sz w:val="24"/>
        </w:rPr>
        <w:t xml:space="preserve"> -</w:t>
      </w:r>
      <w:r w:rsidR="002D6887" w:rsidRPr="002D6887">
        <w:rPr>
          <w:sz w:val="24"/>
        </w:rPr>
        <w:t xml:space="preserve"> Nos casos de apreensão, os bens ou mercadorias serão recolhidos ao depósito da Prefeitura Municipal, até que a infração seja corrigida.</w:t>
      </w:r>
    </w:p>
    <w:p w14:paraId="50D82CFB" w14:textId="77777777" w:rsidR="002D6887" w:rsidRPr="002D6887" w:rsidRDefault="002D6887" w:rsidP="002D6887">
      <w:pPr>
        <w:jc w:val="both"/>
        <w:rPr>
          <w:sz w:val="24"/>
        </w:rPr>
      </w:pPr>
    </w:p>
    <w:p w14:paraId="10427C8B" w14:textId="77777777" w:rsidR="002D6887" w:rsidRPr="00CD446A" w:rsidRDefault="002D6887" w:rsidP="002D6887">
      <w:pPr>
        <w:jc w:val="both"/>
        <w:rPr>
          <w:sz w:val="24"/>
        </w:rPr>
      </w:pPr>
      <w:r w:rsidRPr="00CD446A">
        <w:rPr>
          <w:b/>
          <w:sz w:val="24"/>
        </w:rPr>
        <w:t>ART. 2</w:t>
      </w:r>
      <w:r w:rsidR="002E1087" w:rsidRPr="00CD446A">
        <w:rPr>
          <w:b/>
          <w:sz w:val="24"/>
        </w:rPr>
        <w:t>8</w:t>
      </w:r>
      <w:r w:rsidRPr="00CD446A">
        <w:rPr>
          <w:b/>
          <w:sz w:val="24"/>
        </w:rPr>
        <w:t xml:space="preserve"> - </w:t>
      </w:r>
      <w:r w:rsidRPr="00CD446A">
        <w:rPr>
          <w:sz w:val="24"/>
        </w:rPr>
        <w:t>Os bens ou mercadorias apreendidos, não reclamados e retirados dentro do prazo de 15(quinze) dias, contados da data da apreensão, serão vendidos pelo Município em hasta pública e a importância arrecada revertida, exclusivamente,</w:t>
      </w:r>
      <w:r w:rsidR="002E1087" w:rsidRPr="00CD446A">
        <w:rPr>
          <w:sz w:val="24"/>
        </w:rPr>
        <w:t xml:space="preserve"> para a manutenção e reforma do</w:t>
      </w:r>
      <w:r w:rsidRPr="00CD446A">
        <w:rPr>
          <w:sz w:val="24"/>
        </w:rPr>
        <w:t xml:space="preserve"> Mercado Público Municipa</w:t>
      </w:r>
      <w:r w:rsidR="002E1087" w:rsidRPr="00CD446A">
        <w:rPr>
          <w:sz w:val="24"/>
        </w:rPr>
        <w:t>l</w:t>
      </w:r>
      <w:r w:rsidRPr="00CD446A">
        <w:rPr>
          <w:sz w:val="24"/>
        </w:rPr>
        <w:t>.</w:t>
      </w:r>
    </w:p>
    <w:p w14:paraId="61B08E6D" w14:textId="77777777" w:rsidR="002D6887" w:rsidRPr="002D6887" w:rsidRDefault="002D6887" w:rsidP="002D6887">
      <w:pPr>
        <w:jc w:val="both"/>
        <w:rPr>
          <w:sz w:val="24"/>
        </w:rPr>
      </w:pPr>
    </w:p>
    <w:p w14:paraId="4D54D2B3" w14:textId="77777777" w:rsidR="002D6887" w:rsidRPr="00CD446A" w:rsidRDefault="002D6887" w:rsidP="002D6887">
      <w:pPr>
        <w:jc w:val="both"/>
        <w:rPr>
          <w:sz w:val="24"/>
        </w:rPr>
      </w:pPr>
      <w:r w:rsidRPr="00CD446A">
        <w:rPr>
          <w:b/>
          <w:sz w:val="24"/>
        </w:rPr>
        <w:t xml:space="preserve">ART. </w:t>
      </w:r>
      <w:r w:rsidR="002E1087" w:rsidRPr="00CD446A">
        <w:rPr>
          <w:b/>
          <w:sz w:val="24"/>
        </w:rPr>
        <w:t>29</w:t>
      </w:r>
      <w:r w:rsidRPr="00CD446A">
        <w:rPr>
          <w:b/>
          <w:sz w:val="24"/>
        </w:rPr>
        <w:t xml:space="preserve"> -</w:t>
      </w:r>
      <w:r w:rsidRPr="00CD446A">
        <w:rPr>
          <w:sz w:val="24"/>
        </w:rPr>
        <w:t xml:space="preserve"> Quando a apreensão recair sobre bens de fácil deterioração, é estes não forem reclamados e retirados nas 24(vinte e quatro) horas seguintes à apreensão, serão revertidos em benefício do Hospital e Maternidade São José de Guaraciaba do Norte e/ou doados a Instituições de Caridade e sem fins lucrativos, mediante assinatura de Termo Simplificado de Doação, no qual deverá constar:</w:t>
      </w:r>
    </w:p>
    <w:p w14:paraId="4A23F478" w14:textId="77777777" w:rsidR="00227770" w:rsidRDefault="002D6887" w:rsidP="002D6887">
      <w:pPr>
        <w:jc w:val="both"/>
        <w:rPr>
          <w:sz w:val="24"/>
        </w:rPr>
      </w:pPr>
      <w:r w:rsidRPr="002D6887">
        <w:rPr>
          <w:b/>
          <w:sz w:val="24"/>
        </w:rPr>
        <w:t>I -</w:t>
      </w:r>
      <w:r>
        <w:rPr>
          <w:sz w:val="24"/>
        </w:rPr>
        <w:t xml:space="preserve"> A</w:t>
      </w:r>
      <w:r w:rsidRPr="002D6887">
        <w:rPr>
          <w:sz w:val="24"/>
        </w:rPr>
        <w:t xml:space="preserve"> identificação da entidade beneficiada; </w:t>
      </w:r>
    </w:p>
    <w:p w14:paraId="60667875" w14:textId="77777777" w:rsidR="002D6887" w:rsidRPr="002D6887" w:rsidRDefault="002D6887" w:rsidP="002D6887">
      <w:pPr>
        <w:jc w:val="both"/>
        <w:rPr>
          <w:sz w:val="24"/>
        </w:rPr>
      </w:pPr>
      <w:r w:rsidRPr="00227770">
        <w:rPr>
          <w:b/>
          <w:sz w:val="24"/>
        </w:rPr>
        <w:t>II -</w:t>
      </w:r>
      <w:r w:rsidRPr="002D6887">
        <w:rPr>
          <w:sz w:val="24"/>
        </w:rPr>
        <w:t xml:space="preserve"> </w:t>
      </w:r>
      <w:r w:rsidR="00227770">
        <w:rPr>
          <w:sz w:val="24"/>
        </w:rPr>
        <w:t>Q</w:t>
      </w:r>
      <w:r w:rsidRPr="002D6887">
        <w:rPr>
          <w:sz w:val="24"/>
        </w:rPr>
        <w:t>uantidade e especificações dos produtos a serem doados;</w:t>
      </w:r>
    </w:p>
    <w:p w14:paraId="56280AAD" w14:textId="77777777" w:rsidR="002D6887" w:rsidRPr="002D6887" w:rsidRDefault="00227770" w:rsidP="002D6887">
      <w:pPr>
        <w:jc w:val="both"/>
        <w:rPr>
          <w:sz w:val="24"/>
        </w:rPr>
      </w:pPr>
      <w:r w:rsidRPr="00227770">
        <w:rPr>
          <w:b/>
          <w:sz w:val="24"/>
        </w:rPr>
        <w:t>III -</w:t>
      </w:r>
      <w:r>
        <w:rPr>
          <w:sz w:val="24"/>
        </w:rPr>
        <w:t xml:space="preserve"> T</w:t>
      </w:r>
      <w:r w:rsidR="002D6887" w:rsidRPr="002D6887">
        <w:rPr>
          <w:sz w:val="24"/>
        </w:rPr>
        <w:t>ermo de recebimento dos produtos doados, assinado pelos beneficiários.</w:t>
      </w:r>
    </w:p>
    <w:p w14:paraId="592E7772" w14:textId="77777777" w:rsidR="002D6887" w:rsidRPr="002D6887" w:rsidRDefault="002D6887" w:rsidP="002D6887">
      <w:pPr>
        <w:jc w:val="both"/>
        <w:rPr>
          <w:sz w:val="24"/>
        </w:rPr>
      </w:pPr>
    </w:p>
    <w:p w14:paraId="66A94021" w14:textId="77777777" w:rsidR="00227770" w:rsidRDefault="00996808" w:rsidP="002D6887">
      <w:pPr>
        <w:jc w:val="both"/>
        <w:rPr>
          <w:sz w:val="24"/>
        </w:rPr>
      </w:pPr>
      <w:r w:rsidRPr="00227770">
        <w:rPr>
          <w:b/>
          <w:sz w:val="24"/>
        </w:rPr>
        <w:t>ART.</w:t>
      </w:r>
      <w:r w:rsidR="002D6887" w:rsidRPr="00227770">
        <w:rPr>
          <w:b/>
          <w:sz w:val="24"/>
        </w:rPr>
        <w:t xml:space="preserve"> 3</w:t>
      </w:r>
      <w:r w:rsidR="00AC7359">
        <w:rPr>
          <w:b/>
          <w:sz w:val="24"/>
        </w:rPr>
        <w:t>0</w:t>
      </w:r>
      <w:r w:rsidR="002D6887" w:rsidRPr="00227770">
        <w:rPr>
          <w:b/>
          <w:sz w:val="24"/>
        </w:rPr>
        <w:t xml:space="preserve"> -</w:t>
      </w:r>
      <w:r w:rsidR="00227770">
        <w:rPr>
          <w:sz w:val="24"/>
        </w:rPr>
        <w:t xml:space="preserve"> Além daquelas </w:t>
      </w:r>
      <w:r w:rsidR="00AC7359">
        <w:rPr>
          <w:sz w:val="24"/>
        </w:rPr>
        <w:t>já prevista no art. 15 desta lei</w:t>
      </w:r>
      <w:r w:rsidR="002D6887" w:rsidRPr="002D6887">
        <w:rPr>
          <w:sz w:val="24"/>
        </w:rPr>
        <w:t xml:space="preserve">, constituem infrações graves: </w:t>
      </w:r>
    </w:p>
    <w:p w14:paraId="060E2B87" w14:textId="77777777" w:rsidR="002D6887" w:rsidRPr="002D6887" w:rsidRDefault="002D6887" w:rsidP="002D6887">
      <w:pPr>
        <w:jc w:val="both"/>
        <w:rPr>
          <w:sz w:val="24"/>
        </w:rPr>
      </w:pPr>
      <w:r w:rsidRPr="00227770">
        <w:rPr>
          <w:b/>
          <w:sz w:val="24"/>
        </w:rPr>
        <w:t>I -</w:t>
      </w:r>
      <w:r w:rsidRPr="002D6887">
        <w:rPr>
          <w:sz w:val="24"/>
        </w:rPr>
        <w:t xml:space="preserve"> </w:t>
      </w:r>
      <w:r w:rsidR="00227770">
        <w:rPr>
          <w:sz w:val="24"/>
        </w:rPr>
        <w:t>A</w:t>
      </w:r>
      <w:r w:rsidRPr="002D6887">
        <w:rPr>
          <w:sz w:val="24"/>
        </w:rPr>
        <w:t xml:space="preserve"> locação ou sublocação, total ou parcial e a qualquer título, do ponto comercial ou boxe para</w:t>
      </w:r>
    </w:p>
    <w:p w14:paraId="68A87EFB" w14:textId="77777777" w:rsidR="002D6887" w:rsidRPr="002D6887" w:rsidRDefault="002D6887" w:rsidP="002D6887">
      <w:pPr>
        <w:jc w:val="both"/>
        <w:rPr>
          <w:sz w:val="24"/>
        </w:rPr>
      </w:pPr>
      <w:r w:rsidRPr="002D6887">
        <w:rPr>
          <w:sz w:val="24"/>
        </w:rPr>
        <w:t>terceiros:</w:t>
      </w:r>
    </w:p>
    <w:p w14:paraId="231C5214" w14:textId="77777777" w:rsidR="002D6887" w:rsidRPr="002D6887" w:rsidRDefault="002D6887" w:rsidP="002D6887">
      <w:pPr>
        <w:jc w:val="both"/>
        <w:rPr>
          <w:sz w:val="24"/>
        </w:rPr>
      </w:pPr>
      <w:r w:rsidRPr="00227770">
        <w:rPr>
          <w:b/>
          <w:sz w:val="24"/>
        </w:rPr>
        <w:t>II</w:t>
      </w:r>
      <w:r w:rsidR="00227770" w:rsidRPr="00227770">
        <w:rPr>
          <w:b/>
          <w:sz w:val="24"/>
        </w:rPr>
        <w:t xml:space="preserve"> </w:t>
      </w:r>
      <w:r w:rsidRPr="00227770">
        <w:rPr>
          <w:b/>
          <w:sz w:val="24"/>
        </w:rPr>
        <w:t>-</w:t>
      </w:r>
      <w:r w:rsidR="00227770">
        <w:rPr>
          <w:sz w:val="24"/>
        </w:rPr>
        <w:t xml:space="preserve"> A</w:t>
      </w:r>
      <w:r w:rsidRPr="002D6887">
        <w:rPr>
          <w:sz w:val="24"/>
        </w:rPr>
        <w:t xml:space="preserve"> destruição do patrimônio público municipal;</w:t>
      </w:r>
    </w:p>
    <w:p w14:paraId="10859C84" w14:textId="77777777" w:rsidR="00310919" w:rsidRPr="00310919" w:rsidRDefault="002D6887" w:rsidP="00310919">
      <w:pPr>
        <w:jc w:val="both"/>
        <w:rPr>
          <w:sz w:val="24"/>
        </w:rPr>
      </w:pPr>
      <w:r w:rsidRPr="00310919">
        <w:rPr>
          <w:b/>
          <w:sz w:val="24"/>
        </w:rPr>
        <w:t>III</w:t>
      </w:r>
      <w:r w:rsidR="00227770" w:rsidRPr="00310919">
        <w:rPr>
          <w:b/>
          <w:sz w:val="24"/>
        </w:rPr>
        <w:t xml:space="preserve"> </w:t>
      </w:r>
      <w:r w:rsidRPr="00310919">
        <w:rPr>
          <w:b/>
          <w:sz w:val="24"/>
        </w:rPr>
        <w:t>-</w:t>
      </w:r>
      <w:r w:rsidR="00227770">
        <w:rPr>
          <w:sz w:val="24"/>
        </w:rPr>
        <w:t xml:space="preserve"> O</w:t>
      </w:r>
      <w:r w:rsidRPr="002D6887">
        <w:rPr>
          <w:sz w:val="24"/>
        </w:rPr>
        <w:t xml:space="preserve"> furto de mercadorias, aparelhos ou utensílios dos demais pontos comerciais, boxes, bancas</w:t>
      </w:r>
      <w:r w:rsidR="00310919">
        <w:rPr>
          <w:sz w:val="24"/>
        </w:rPr>
        <w:t xml:space="preserve"> </w:t>
      </w:r>
      <w:r w:rsidR="00310919" w:rsidRPr="00310919">
        <w:rPr>
          <w:sz w:val="24"/>
        </w:rPr>
        <w:t>ou escritórios da Administração do Mercado Público Municipal;</w:t>
      </w:r>
    </w:p>
    <w:p w14:paraId="70D21FDC" w14:textId="777777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IV -</w:t>
      </w:r>
      <w:r>
        <w:rPr>
          <w:sz w:val="24"/>
        </w:rPr>
        <w:t xml:space="preserve"> A</w:t>
      </w:r>
      <w:r w:rsidRPr="00310919">
        <w:rPr>
          <w:sz w:val="24"/>
        </w:rPr>
        <w:t xml:space="preserve"> fraude nos pesos e medidas;</w:t>
      </w:r>
    </w:p>
    <w:p w14:paraId="481D25B2" w14:textId="3D4B4344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V -</w:t>
      </w:r>
      <w:r>
        <w:rPr>
          <w:sz w:val="24"/>
        </w:rPr>
        <w:t xml:space="preserve"> O</w:t>
      </w:r>
      <w:r w:rsidRPr="00310919">
        <w:rPr>
          <w:sz w:val="24"/>
        </w:rPr>
        <w:t xml:space="preserve"> com</w:t>
      </w:r>
      <w:r>
        <w:rPr>
          <w:sz w:val="24"/>
        </w:rPr>
        <w:t>etimento de agressão moral ou fí</w:t>
      </w:r>
      <w:r w:rsidRPr="00310919">
        <w:rPr>
          <w:sz w:val="24"/>
        </w:rPr>
        <w:t>sica contra o Administrador do Mercado, fiscais, demais permissionários e seus auxiliares, ou qualquer usuário</w:t>
      </w:r>
      <w:r w:rsidR="00AC7359">
        <w:rPr>
          <w:sz w:val="24"/>
        </w:rPr>
        <w:t xml:space="preserve"> do Mercado</w:t>
      </w:r>
      <w:r>
        <w:rPr>
          <w:sz w:val="24"/>
        </w:rPr>
        <w:t xml:space="preserve"> Público Municipal;</w:t>
      </w:r>
    </w:p>
    <w:p w14:paraId="213BF15C" w14:textId="44C51B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 xml:space="preserve">VI - </w:t>
      </w:r>
      <w:r w:rsidRPr="00AC7359">
        <w:rPr>
          <w:sz w:val="24"/>
        </w:rPr>
        <w:t>A</w:t>
      </w:r>
      <w:r w:rsidRPr="00310919">
        <w:rPr>
          <w:sz w:val="24"/>
        </w:rPr>
        <w:t xml:space="preserve"> prática ou a tentativa de homicídio no interior ou nas adjacências </w:t>
      </w:r>
      <w:r w:rsidR="007C0450" w:rsidRPr="00310919">
        <w:rPr>
          <w:sz w:val="24"/>
        </w:rPr>
        <w:t>dos mercado</w:t>
      </w:r>
      <w:r w:rsidR="007C0450">
        <w:rPr>
          <w:sz w:val="24"/>
        </w:rPr>
        <w:t>s</w:t>
      </w:r>
      <w:r w:rsidR="007C0450" w:rsidRPr="00310919">
        <w:rPr>
          <w:sz w:val="24"/>
        </w:rPr>
        <w:t xml:space="preserve"> público</w:t>
      </w:r>
      <w:r w:rsidR="007C0450">
        <w:rPr>
          <w:sz w:val="24"/>
        </w:rPr>
        <w:t>s municipais</w:t>
      </w:r>
      <w:r w:rsidR="007C0450" w:rsidRPr="00310919">
        <w:rPr>
          <w:sz w:val="24"/>
        </w:rPr>
        <w:t>;</w:t>
      </w:r>
    </w:p>
    <w:p w14:paraId="13A72C25" w14:textId="77777777" w:rsid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VII</w:t>
      </w:r>
      <w:r>
        <w:rPr>
          <w:b/>
          <w:sz w:val="24"/>
        </w:rPr>
        <w:t xml:space="preserve"> </w:t>
      </w:r>
      <w:r w:rsidRPr="00310919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310919">
        <w:rPr>
          <w:sz w:val="24"/>
        </w:rPr>
        <w:t xml:space="preserve">A embriaguez habitual do permissionário, seus auxiliares ou prepostos. </w:t>
      </w:r>
    </w:p>
    <w:p w14:paraId="5297287E" w14:textId="77777777" w:rsidR="00310919" w:rsidRPr="00310919" w:rsidRDefault="00AC7359" w:rsidP="00310919">
      <w:pPr>
        <w:jc w:val="both"/>
        <w:rPr>
          <w:sz w:val="24"/>
        </w:rPr>
      </w:pPr>
      <w:r>
        <w:rPr>
          <w:b/>
          <w:sz w:val="24"/>
        </w:rPr>
        <w:t>ART. 31 -</w:t>
      </w:r>
      <w:r w:rsidR="00310919" w:rsidRPr="00310919">
        <w:rPr>
          <w:sz w:val="24"/>
        </w:rPr>
        <w:t xml:space="preserve"> Em caso de reincidência, o infrator será punido com pena mais grave àquela recebida anteriormente pela mesma infração, podendo inclusive perder, a permissão de uso do ponto</w:t>
      </w:r>
      <w:r w:rsidR="00310919">
        <w:rPr>
          <w:sz w:val="24"/>
        </w:rPr>
        <w:t xml:space="preserve"> </w:t>
      </w:r>
      <w:r w:rsidR="00310919" w:rsidRPr="00310919">
        <w:rPr>
          <w:sz w:val="24"/>
        </w:rPr>
        <w:t>comercial ou boxe.</w:t>
      </w:r>
    </w:p>
    <w:p w14:paraId="0BF949C3" w14:textId="77777777" w:rsidR="00310919" w:rsidRPr="00310919" w:rsidRDefault="00310919" w:rsidP="00310919">
      <w:pPr>
        <w:jc w:val="both"/>
        <w:rPr>
          <w:sz w:val="24"/>
        </w:rPr>
      </w:pPr>
    </w:p>
    <w:p w14:paraId="758F6519" w14:textId="77777777" w:rsidR="00310919" w:rsidRPr="00310919" w:rsidRDefault="00310919" w:rsidP="00310919">
      <w:pPr>
        <w:spacing w:line="360" w:lineRule="auto"/>
        <w:jc w:val="center"/>
        <w:rPr>
          <w:b/>
          <w:sz w:val="24"/>
          <w:u w:val="single"/>
        </w:rPr>
      </w:pPr>
      <w:r w:rsidRPr="00310919">
        <w:rPr>
          <w:b/>
          <w:sz w:val="24"/>
          <w:u w:val="single"/>
        </w:rPr>
        <w:t>CAPÍTULO VIII</w:t>
      </w:r>
    </w:p>
    <w:p w14:paraId="1926772E" w14:textId="77777777" w:rsidR="00310919" w:rsidRDefault="00310919" w:rsidP="00310919">
      <w:pPr>
        <w:spacing w:line="360" w:lineRule="auto"/>
        <w:jc w:val="center"/>
        <w:rPr>
          <w:b/>
          <w:sz w:val="24"/>
          <w:u w:val="single"/>
        </w:rPr>
      </w:pPr>
      <w:r w:rsidRPr="00310919">
        <w:rPr>
          <w:b/>
          <w:sz w:val="24"/>
          <w:u w:val="single"/>
        </w:rPr>
        <w:t>DO AUTO DE INFRAÇÃO</w:t>
      </w:r>
    </w:p>
    <w:p w14:paraId="73B6E65E" w14:textId="777777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ART. 3</w:t>
      </w:r>
      <w:r w:rsidR="00AC7359">
        <w:rPr>
          <w:b/>
          <w:sz w:val="24"/>
        </w:rPr>
        <w:t>2</w:t>
      </w:r>
      <w:r w:rsidRPr="00310919">
        <w:rPr>
          <w:b/>
          <w:sz w:val="24"/>
        </w:rPr>
        <w:t xml:space="preserve"> -</w:t>
      </w:r>
      <w:r w:rsidRPr="00310919">
        <w:rPr>
          <w:sz w:val="24"/>
        </w:rPr>
        <w:t xml:space="preserve"> Auto de infração é o instrumento através do qual os agentes da fiscalização municipal apuram a violação de quaisquer das disposições desta Lei.</w:t>
      </w:r>
    </w:p>
    <w:p w14:paraId="4AB08900" w14:textId="77777777" w:rsidR="00310919" w:rsidRPr="00310919" w:rsidRDefault="00310919" w:rsidP="00310919">
      <w:pPr>
        <w:jc w:val="both"/>
        <w:rPr>
          <w:sz w:val="24"/>
        </w:rPr>
      </w:pPr>
    </w:p>
    <w:p w14:paraId="7184B1B8" w14:textId="777777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ART. 3</w:t>
      </w:r>
      <w:r w:rsidR="00AC7359">
        <w:rPr>
          <w:b/>
          <w:sz w:val="24"/>
        </w:rPr>
        <w:t>3</w:t>
      </w:r>
      <w:r w:rsidRPr="00310919">
        <w:rPr>
          <w:b/>
          <w:sz w:val="24"/>
        </w:rPr>
        <w:t xml:space="preserve"> -</w:t>
      </w:r>
      <w:r>
        <w:rPr>
          <w:sz w:val="24"/>
        </w:rPr>
        <w:t xml:space="preserve"> </w:t>
      </w:r>
      <w:r w:rsidRPr="00310919">
        <w:rPr>
          <w:sz w:val="24"/>
        </w:rPr>
        <w:t>Os autos de infração obedecerão a modelos especiais e conterão obrigatoriamente:</w:t>
      </w:r>
    </w:p>
    <w:p w14:paraId="0AA2CF31" w14:textId="777777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I -</w:t>
      </w:r>
      <w:r>
        <w:rPr>
          <w:sz w:val="24"/>
        </w:rPr>
        <w:t xml:space="preserve"> O</w:t>
      </w:r>
      <w:r w:rsidRPr="00310919">
        <w:rPr>
          <w:sz w:val="24"/>
        </w:rPr>
        <w:t xml:space="preserve"> dia, mês, ano, hora e lugar em que foi lavrado;</w:t>
      </w:r>
    </w:p>
    <w:p w14:paraId="22F33B48" w14:textId="777777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II</w:t>
      </w:r>
      <w:r>
        <w:rPr>
          <w:b/>
          <w:sz w:val="24"/>
        </w:rPr>
        <w:t xml:space="preserve"> </w:t>
      </w:r>
      <w:r w:rsidRPr="00310919">
        <w:rPr>
          <w:b/>
          <w:sz w:val="24"/>
        </w:rPr>
        <w:t>-</w:t>
      </w:r>
      <w:r>
        <w:rPr>
          <w:sz w:val="24"/>
        </w:rPr>
        <w:t xml:space="preserve"> O</w:t>
      </w:r>
      <w:r w:rsidRPr="00310919">
        <w:rPr>
          <w:sz w:val="24"/>
        </w:rPr>
        <w:t xml:space="preserve"> nome de quem lavrou;</w:t>
      </w:r>
    </w:p>
    <w:p w14:paraId="683600A3" w14:textId="77777777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 xml:space="preserve">III - </w:t>
      </w:r>
      <w:r>
        <w:rPr>
          <w:sz w:val="24"/>
        </w:rPr>
        <w:t>O</w:t>
      </w:r>
      <w:r w:rsidRPr="00310919">
        <w:rPr>
          <w:sz w:val="24"/>
        </w:rPr>
        <w:t xml:space="preserve"> relato claro do fato constante da infração e os pormenores que lhe possam servir de agravante ou atenuante;</w:t>
      </w:r>
    </w:p>
    <w:p w14:paraId="7AC351FD" w14:textId="77777777" w:rsid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IV -</w:t>
      </w:r>
      <w:r>
        <w:rPr>
          <w:sz w:val="24"/>
        </w:rPr>
        <w:t xml:space="preserve"> A</w:t>
      </w:r>
      <w:r w:rsidRPr="00310919">
        <w:rPr>
          <w:sz w:val="24"/>
        </w:rPr>
        <w:t xml:space="preserve"> assinatura de quem o lavrou, do infrator e de duas testemunhas, sob pena de nulidade. </w:t>
      </w:r>
    </w:p>
    <w:p w14:paraId="322D62E1" w14:textId="77777777" w:rsidR="00310919" w:rsidRDefault="00310919" w:rsidP="00310919">
      <w:pPr>
        <w:jc w:val="both"/>
        <w:rPr>
          <w:sz w:val="24"/>
        </w:rPr>
      </w:pPr>
    </w:p>
    <w:p w14:paraId="123710E8" w14:textId="77777777" w:rsidR="00310919" w:rsidRPr="00CD446A" w:rsidRDefault="00310919" w:rsidP="00310919">
      <w:pPr>
        <w:jc w:val="both"/>
        <w:rPr>
          <w:sz w:val="24"/>
        </w:rPr>
      </w:pPr>
      <w:r w:rsidRPr="00CD446A">
        <w:rPr>
          <w:b/>
          <w:sz w:val="24"/>
        </w:rPr>
        <w:t>ART. 3</w:t>
      </w:r>
      <w:r w:rsidR="00AC7359" w:rsidRPr="00CD446A">
        <w:rPr>
          <w:b/>
          <w:sz w:val="24"/>
        </w:rPr>
        <w:t>4</w:t>
      </w:r>
      <w:r w:rsidRPr="00CD446A">
        <w:rPr>
          <w:b/>
          <w:sz w:val="24"/>
        </w:rPr>
        <w:t xml:space="preserve"> -</w:t>
      </w:r>
      <w:r w:rsidRPr="00CD446A">
        <w:rPr>
          <w:sz w:val="24"/>
        </w:rPr>
        <w:t xml:space="preserve"> Recusando-se o infrator a assinar o auto, será a recusa registrada pela autoridade que o lavrar, perante as duas testemunhas.</w:t>
      </w:r>
    </w:p>
    <w:p w14:paraId="65904C7A" w14:textId="77777777" w:rsidR="00310919" w:rsidRPr="00310919" w:rsidRDefault="00310919" w:rsidP="00310919">
      <w:pPr>
        <w:jc w:val="both"/>
        <w:rPr>
          <w:sz w:val="24"/>
        </w:rPr>
      </w:pPr>
    </w:p>
    <w:p w14:paraId="6BD2C700" w14:textId="50601885" w:rsidR="00310919" w:rsidRPr="00310919" w:rsidRDefault="00310919" w:rsidP="00310919">
      <w:pPr>
        <w:jc w:val="both"/>
        <w:rPr>
          <w:sz w:val="24"/>
        </w:rPr>
      </w:pPr>
      <w:r w:rsidRPr="00310919">
        <w:rPr>
          <w:b/>
          <w:sz w:val="24"/>
        </w:rPr>
        <w:t>ART. 3</w:t>
      </w:r>
      <w:r w:rsidR="00AC7359">
        <w:rPr>
          <w:b/>
          <w:sz w:val="24"/>
        </w:rPr>
        <w:t>5</w:t>
      </w:r>
      <w:r w:rsidRPr="00310919">
        <w:rPr>
          <w:b/>
          <w:sz w:val="24"/>
        </w:rPr>
        <w:t xml:space="preserve"> -</w:t>
      </w:r>
      <w:r w:rsidRPr="00310919">
        <w:rPr>
          <w:sz w:val="24"/>
        </w:rPr>
        <w:t xml:space="preserve"> São competentes para lavrar auto de infração, o </w:t>
      </w:r>
      <w:r w:rsidR="007C0450" w:rsidRPr="00310919">
        <w:rPr>
          <w:sz w:val="24"/>
        </w:rPr>
        <w:t>administrador do mercado público</w:t>
      </w:r>
      <w:r w:rsidR="007C0450">
        <w:rPr>
          <w:sz w:val="24"/>
        </w:rPr>
        <w:t xml:space="preserve"> </w:t>
      </w:r>
      <w:r w:rsidR="007C0450" w:rsidRPr="00310919">
        <w:rPr>
          <w:sz w:val="24"/>
        </w:rPr>
        <w:t>municipal e os agentes públicos designados pelo secretário da pasta responsável pela gestão</w:t>
      </w:r>
      <w:r w:rsidR="007C0450">
        <w:rPr>
          <w:sz w:val="24"/>
        </w:rPr>
        <w:t xml:space="preserve"> e controle dos mercados, feiras e matadouros.</w:t>
      </w:r>
    </w:p>
    <w:p w14:paraId="10292D4F" w14:textId="77777777" w:rsidR="00310919" w:rsidRDefault="00310919" w:rsidP="00310919">
      <w:pPr>
        <w:jc w:val="both"/>
        <w:rPr>
          <w:sz w:val="24"/>
        </w:rPr>
      </w:pPr>
    </w:p>
    <w:p w14:paraId="16BBEF2B" w14:textId="77777777" w:rsidR="00996808" w:rsidRPr="00996808" w:rsidRDefault="00996808" w:rsidP="00996808">
      <w:pPr>
        <w:spacing w:line="360" w:lineRule="auto"/>
        <w:jc w:val="center"/>
        <w:rPr>
          <w:b/>
          <w:sz w:val="24"/>
          <w:u w:val="single"/>
        </w:rPr>
      </w:pPr>
      <w:r w:rsidRPr="00996808">
        <w:rPr>
          <w:b/>
          <w:sz w:val="24"/>
          <w:u w:val="single"/>
        </w:rPr>
        <w:t>CAPÍTULO IX</w:t>
      </w:r>
    </w:p>
    <w:p w14:paraId="42D2F254" w14:textId="77777777" w:rsidR="00996808" w:rsidRPr="00996808" w:rsidRDefault="00996808" w:rsidP="00996808">
      <w:pPr>
        <w:spacing w:line="360" w:lineRule="auto"/>
        <w:jc w:val="center"/>
        <w:rPr>
          <w:b/>
          <w:sz w:val="24"/>
          <w:u w:val="single"/>
        </w:rPr>
      </w:pPr>
      <w:r w:rsidRPr="00996808">
        <w:rPr>
          <w:b/>
          <w:sz w:val="24"/>
          <w:u w:val="single"/>
        </w:rPr>
        <w:t>DA DEFESA ADMINISTRATIVA E DO PROCESSO DE EXECUÇÃO</w:t>
      </w:r>
    </w:p>
    <w:p w14:paraId="31A752B7" w14:textId="77777777" w:rsidR="00996808" w:rsidRDefault="00996808" w:rsidP="00996808">
      <w:pPr>
        <w:jc w:val="both"/>
        <w:rPr>
          <w:b/>
          <w:sz w:val="24"/>
        </w:rPr>
      </w:pPr>
    </w:p>
    <w:p w14:paraId="7B1CF3EB" w14:textId="37A11EE6" w:rsidR="00996808" w:rsidRPr="00CD446A" w:rsidRDefault="00996808" w:rsidP="00996808">
      <w:pPr>
        <w:jc w:val="both"/>
        <w:rPr>
          <w:sz w:val="24"/>
        </w:rPr>
      </w:pPr>
      <w:r w:rsidRPr="00CD446A">
        <w:rPr>
          <w:b/>
          <w:sz w:val="24"/>
        </w:rPr>
        <w:t>ART. 3</w:t>
      </w:r>
      <w:r w:rsidR="00AC7359" w:rsidRPr="00CD446A">
        <w:rPr>
          <w:b/>
          <w:sz w:val="24"/>
        </w:rPr>
        <w:t>6</w:t>
      </w:r>
      <w:r w:rsidRPr="00CD446A">
        <w:rPr>
          <w:b/>
          <w:sz w:val="24"/>
        </w:rPr>
        <w:t xml:space="preserve"> -</w:t>
      </w:r>
      <w:r w:rsidRPr="00CD446A">
        <w:rPr>
          <w:sz w:val="24"/>
        </w:rPr>
        <w:t xml:space="preserve"> O infrator autuado terá o prazo de 05 (cinco) dias, contados da autuação, para apresentar Defesa, </w:t>
      </w:r>
      <w:r w:rsidR="007C0450" w:rsidRPr="00CD446A">
        <w:rPr>
          <w:sz w:val="24"/>
        </w:rPr>
        <w:t xml:space="preserve">por meio de </w:t>
      </w:r>
      <w:r w:rsidR="00AC7359" w:rsidRPr="00CD446A">
        <w:rPr>
          <w:sz w:val="24"/>
        </w:rPr>
        <w:t xml:space="preserve">requerimento dirigido </w:t>
      </w:r>
      <w:r w:rsidR="007C0450" w:rsidRPr="00CD446A">
        <w:rPr>
          <w:sz w:val="24"/>
        </w:rPr>
        <w:t>ao órgão responsável pela autuação.</w:t>
      </w:r>
    </w:p>
    <w:p w14:paraId="6E0F9A22" w14:textId="77777777" w:rsidR="007C0450" w:rsidRPr="002D485A" w:rsidRDefault="007C0450" w:rsidP="00996808">
      <w:pPr>
        <w:jc w:val="both"/>
        <w:rPr>
          <w:color w:val="FF0000"/>
          <w:sz w:val="24"/>
        </w:rPr>
      </w:pPr>
    </w:p>
    <w:p w14:paraId="20C67C7A" w14:textId="77777777" w:rsidR="00996808" w:rsidRPr="00996808" w:rsidRDefault="00996808" w:rsidP="00996808">
      <w:pPr>
        <w:jc w:val="both"/>
        <w:rPr>
          <w:sz w:val="24"/>
        </w:rPr>
      </w:pPr>
      <w:r w:rsidRPr="00996808">
        <w:rPr>
          <w:b/>
          <w:sz w:val="24"/>
        </w:rPr>
        <w:t>PARÁGRAFO ÚNICO -</w:t>
      </w:r>
      <w:r w:rsidRPr="00996808">
        <w:rPr>
          <w:sz w:val="24"/>
        </w:rPr>
        <w:t xml:space="preserve"> A defesa apresentada fora do prazo assinado no caput, não será objeto de</w:t>
      </w:r>
      <w:r>
        <w:rPr>
          <w:sz w:val="24"/>
        </w:rPr>
        <w:t xml:space="preserve"> a</w:t>
      </w:r>
      <w:r w:rsidRPr="00996808">
        <w:rPr>
          <w:sz w:val="24"/>
        </w:rPr>
        <w:t>preciação.</w:t>
      </w:r>
    </w:p>
    <w:p w14:paraId="79A222C4" w14:textId="77777777" w:rsidR="00996808" w:rsidRPr="00996808" w:rsidRDefault="00996808" w:rsidP="00996808">
      <w:pPr>
        <w:jc w:val="both"/>
        <w:rPr>
          <w:sz w:val="24"/>
        </w:rPr>
      </w:pPr>
    </w:p>
    <w:p w14:paraId="5C1CC039" w14:textId="3B2B2B55" w:rsidR="00996808" w:rsidRDefault="00996808" w:rsidP="00996808">
      <w:pPr>
        <w:jc w:val="both"/>
        <w:rPr>
          <w:sz w:val="24"/>
        </w:rPr>
      </w:pPr>
      <w:r w:rsidRPr="00996808">
        <w:rPr>
          <w:b/>
          <w:sz w:val="24"/>
        </w:rPr>
        <w:t>ART. 3</w:t>
      </w:r>
      <w:r w:rsidR="002D485A">
        <w:rPr>
          <w:b/>
          <w:sz w:val="24"/>
        </w:rPr>
        <w:t>7</w:t>
      </w:r>
      <w:r w:rsidRPr="00996808">
        <w:rPr>
          <w:b/>
          <w:sz w:val="24"/>
        </w:rPr>
        <w:t xml:space="preserve"> -</w:t>
      </w:r>
      <w:r w:rsidRPr="00996808">
        <w:rPr>
          <w:sz w:val="24"/>
        </w:rPr>
        <w:t xml:space="preserve"> Julgada improcedente a defesa ou sendo ela intempestiva, será o auto de infração confirmado, imputando ao infrator a penalidade correspondente.</w:t>
      </w:r>
    </w:p>
    <w:p w14:paraId="022A2430" w14:textId="77777777" w:rsidR="007C0450" w:rsidRPr="00996808" w:rsidRDefault="007C0450" w:rsidP="00996808">
      <w:pPr>
        <w:jc w:val="both"/>
        <w:rPr>
          <w:sz w:val="24"/>
        </w:rPr>
      </w:pPr>
    </w:p>
    <w:p w14:paraId="560730D5" w14:textId="77777777" w:rsidR="00996808" w:rsidRDefault="00996808" w:rsidP="00996808">
      <w:pPr>
        <w:jc w:val="both"/>
        <w:rPr>
          <w:sz w:val="24"/>
        </w:rPr>
      </w:pPr>
      <w:r w:rsidRPr="00996808">
        <w:rPr>
          <w:b/>
          <w:sz w:val="24"/>
        </w:rPr>
        <w:t>PARÁGRAFO ÚNICO -</w:t>
      </w:r>
      <w:r w:rsidRPr="00996808">
        <w:rPr>
          <w:sz w:val="24"/>
        </w:rPr>
        <w:t xml:space="preserve"> No caso de aplicação de multa pecuniária, deverá o infrator ser pessoalmente</w:t>
      </w:r>
      <w:r>
        <w:rPr>
          <w:sz w:val="24"/>
        </w:rPr>
        <w:t xml:space="preserve"> </w:t>
      </w:r>
      <w:r w:rsidRPr="00996808">
        <w:rPr>
          <w:sz w:val="24"/>
        </w:rPr>
        <w:t xml:space="preserve">intimado a recolhê-la no prazo de 05 (cinco) dias corridos, a contar da sua notificação. </w:t>
      </w:r>
    </w:p>
    <w:p w14:paraId="6CE94B52" w14:textId="77777777" w:rsidR="00996808" w:rsidRDefault="00996808" w:rsidP="00996808">
      <w:pPr>
        <w:jc w:val="both"/>
        <w:rPr>
          <w:b/>
          <w:sz w:val="24"/>
        </w:rPr>
      </w:pPr>
    </w:p>
    <w:p w14:paraId="4CFB70DD" w14:textId="5B600CDA" w:rsidR="00996808" w:rsidRPr="00996808" w:rsidRDefault="00996808" w:rsidP="00996808">
      <w:pPr>
        <w:jc w:val="both"/>
        <w:rPr>
          <w:sz w:val="24"/>
        </w:rPr>
      </w:pPr>
      <w:r w:rsidRPr="00996808">
        <w:rPr>
          <w:b/>
          <w:sz w:val="24"/>
        </w:rPr>
        <w:t>ART. 3</w:t>
      </w:r>
      <w:r w:rsidR="002D485A">
        <w:rPr>
          <w:b/>
          <w:sz w:val="24"/>
        </w:rPr>
        <w:t>8</w:t>
      </w:r>
      <w:r>
        <w:rPr>
          <w:sz w:val="24"/>
        </w:rPr>
        <w:t xml:space="preserve"> -</w:t>
      </w:r>
      <w:r w:rsidRPr="00996808">
        <w:rPr>
          <w:sz w:val="24"/>
        </w:rPr>
        <w:t xml:space="preserve"> É competente para confirmar o autor de infração e arbitrar a multa pecuniária, o Secretário </w:t>
      </w:r>
      <w:r w:rsidR="007C0450" w:rsidRPr="00996808">
        <w:rPr>
          <w:sz w:val="24"/>
        </w:rPr>
        <w:t>responsável pela gestão e controle dos mercados, feiras e matadouros e, na sua ausência</w:t>
      </w:r>
      <w:r w:rsidRPr="00996808">
        <w:rPr>
          <w:sz w:val="24"/>
        </w:rPr>
        <w:t>, o seu substituto imediato.</w:t>
      </w:r>
    </w:p>
    <w:p w14:paraId="6525B3A9" w14:textId="77777777" w:rsidR="00996808" w:rsidRPr="00996808" w:rsidRDefault="00996808" w:rsidP="00996808">
      <w:pPr>
        <w:jc w:val="both"/>
        <w:rPr>
          <w:sz w:val="24"/>
        </w:rPr>
      </w:pPr>
    </w:p>
    <w:p w14:paraId="726A5161" w14:textId="77777777" w:rsidR="00996808" w:rsidRPr="00996808" w:rsidRDefault="00996808" w:rsidP="00996808">
      <w:pPr>
        <w:spacing w:line="360" w:lineRule="auto"/>
        <w:jc w:val="center"/>
        <w:rPr>
          <w:b/>
          <w:sz w:val="24"/>
          <w:u w:val="single"/>
        </w:rPr>
      </w:pPr>
      <w:r w:rsidRPr="00996808">
        <w:rPr>
          <w:b/>
          <w:sz w:val="24"/>
          <w:u w:val="single"/>
        </w:rPr>
        <w:t>CAPÍTULO X</w:t>
      </w:r>
    </w:p>
    <w:p w14:paraId="73C0E128" w14:textId="77777777" w:rsidR="00996808" w:rsidRPr="00996808" w:rsidRDefault="00996808" w:rsidP="00996808">
      <w:pPr>
        <w:spacing w:line="360" w:lineRule="auto"/>
        <w:jc w:val="center"/>
        <w:rPr>
          <w:b/>
          <w:sz w:val="24"/>
          <w:u w:val="single"/>
        </w:rPr>
      </w:pPr>
      <w:r w:rsidRPr="00996808">
        <w:rPr>
          <w:b/>
          <w:sz w:val="24"/>
          <w:u w:val="single"/>
        </w:rPr>
        <w:t>DAS DISPOSIÇÕES FINAIS E TRANSITÓRIAS</w:t>
      </w:r>
    </w:p>
    <w:p w14:paraId="498AC387" w14:textId="77777777" w:rsidR="00996808" w:rsidRPr="00310919" w:rsidRDefault="00996808" w:rsidP="00310919">
      <w:pPr>
        <w:jc w:val="both"/>
        <w:rPr>
          <w:sz w:val="24"/>
        </w:rPr>
      </w:pPr>
    </w:p>
    <w:p w14:paraId="6B7BDF97" w14:textId="16A99DFA" w:rsidR="008401A1" w:rsidRDefault="002D485A" w:rsidP="008401A1">
      <w:pPr>
        <w:jc w:val="both"/>
        <w:rPr>
          <w:sz w:val="24"/>
        </w:rPr>
      </w:pPr>
      <w:r>
        <w:rPr>
          <w:b/>
          <w:sz w:val="24"/>
        </w:rPr>
        <w:t xml:space="preserve">ART. 39 </w:t>
      </w:r>
      <w:r w:rsidR="008401A1" w:rsidRPr="008401A1">
        <w:rPr>
          <w:b/>
          <w:sz w:val="24"/>
        </w:rPr>
        <w:t>-</w:t>
      </w:r>
      <w:r w:rsidR="008401A1" w:rsidRPr="008401A1">
        <w:rPr>
          <w:sz w:val="24"/>
        </w:rPr>
        <w:t xml:space="preserve"> É proibida toda prática e todo ato não previsto nesta Lei que comprometa o trânsito, o asseio, a ordem pública, a segurança e a conservação dos </w:t>
      </w:r>
      <w:r w:rsidR="007C0450" w:rsidRPr="008401A1">
        <w:rPr>
          <w:sz w:val="24"/>
        </w:rPr>
        <w:t>mercados públicos municipais, bem como</w:t>
      </w:r>
      <w:r w:rsidR="007C0450">
        <w:rPr>
          <w:sz w:val="24"/>
        </w:rPr>
        <w:t xml:space="preserve"> </w:t>
      </w:r>
      <w:r w:rsidR="007C0450" w:rsidRPr="008401A1">
        <w:rPr>
          <w:sz w:val="24"/>
        </w:rPr>
        <w:t xml:space="preserve">que contrariem as demais leis municipais, estaduais e federais. </w:t>
      </w:r>
    </w:p>
    <w:p w14:paraId="0A3DA3FD" w14:textId="77777777" w:rsidR="008401A1" w:rsidRDefault="008401A1" w:rsidP="008401A1">
      <w:pPr>
        <w:jc w:val="both"/>
        <w:rPr>
          <w:sz w:val="24"/>
        </w:rPr>
      </w:pPr>
    </w:p>
    <w:p w14:paraId="79C8C566" w14:textId="78CAA5D0" w:rsidR="008401A1" w:rsidRPr="008401A1" w:rsidRDefault="008401A1" w:rsidP="008401A1">
      <w:pPr>
        <w:jc w:val="both"/>
        <w:rPr>
          <w:sz w:val="24"/>
        </w:rPr>
      </w:pPr>
      <w:r w:rsidRPr="008401A1">
        <w:rPr>
          <w:b/>
          <w:sz w:val="24"/>
        </w:rPr>
        <w:t>ART. 4</w:t>
      </w:r>
      <w:r w:rsidR="002D485A">
        <w:rPr>
          <w:b/>
          <w:sz w:val="24"/>
        </w:rPr>
        <w:t>0</w:t>
      </w:r>
      <w:r w:rsidRPr="008401A1">
        <w:rPr>
          <w:b/>
          <w:sz w:val="24"/>
        </w:rPr>
        <w:t xml:space="preserve"> -</w:t>
      </w:r>
      <w:r w:rsidRPr="008401A1">
        <w:rPr>
          <w:sz w:val="24"/>
        </w:rPr>
        <w:t xml:space="preserve"> As atividades dos </w:t>
      </w:r>
      <w:r w:rsidR="007C0450" w:rsidRPr="008401A1">
        <w:rPr>
          <w:sz w:val="24"/>
        </w:rPr>
        <w:t xml:space="preserve">mercados públicos municipais serão assessoradas </w:t>
      </w:r>
      <w:r w:rsidRPr="008401A1">
        <w:rPr>
          <w:sz w:val="24"/>
        </w:rPr>
        <w:t>pelos órgãos</w:t>
      </w:r>
      <w:r>
        <w:rPr>
          <w:sz w:val="24"/>
        </w:rPr>
        <w:t xml:space="preserve"> </w:t>
      </w:r>
      <w:r w:rsidRPr="008401A1">
        <w:rPr>
          <w:sz w:val="24"/>
        </w:rPr>
        <w:t>municipais voltados para o desenvolvimento das atividades relacionados com o turismo, agricultura,</w:t>
      </w:r>
      <w:r>
        <w:rPr>
          <w:sz w:val="24"/>
        </w:rPr>
        <w:t xml:space="preserve"> </w:t>
      </w:r>
      <w:r w:rsidRPr="008401A1">
        <w:rPr>
          <w:sz w:val="24"/>
        </w:rPr>
        <w:t>gastronomia e cultura.</w:t>
      </w:r>
    </w:p>
    <w:p w14:paraId="2649C581" w14:textId="77777777" w:rsidR="008401A1" w:rsidRDefault="008401A1" w:rsidP="008401A1">
      <w:pPr>
        <w:jc w:val="both"/>
        <w:rPr>
          <w:sz w:val="24"/>
        </w:rPr>
      </w:pPr>
    </w:p>
    <w:p w14:paraId="70121CF3" w14:textId="77777777" w:rsidR="007C0450" w:rsidRDefault="002D485A" w:rsidP="008401A1">
      <w:pPr>
        <w:jc w:val="both"/>
        <w:rPr>
          <w:color w:val="FF0000"/>
          <w:sz w:val="24"/>
        </w:rPr>
      </w:pPr>
      <w:r w:rsidRPr="00CD446A">
        <w:rPr>
          <w:b/>
          <w:sz w:val="24"/>
        </w:rPr>
        <w:t>ART. 41</w:t>
      </w:r>
      <w:r w:rsidR="008401A1" w:rsidRPr="00CD446A">
        <w:rPr>
          <w:b/>
          <w:sz w:val="24"/>
        </w:rPr>
        <w:t xml:space="preserve"> - </w:t>
      </w:r>
      <w:r w:rsidR="008401A1" w:rsidRPr="00CD446A">
        <w:rPr>
          <w:sz w:val="24"/>
        </w:rPr>
        <w:t>A presente lei seguirá as diretrizes da Lei Federal Nº 8.666/93,</w:t>
      </w:r>
      <w:r w:rsidR="007C0450" w:rsidRPr="00CD446A">
        <w:rPr>
          <w:sz w:val="24"/>
        </w:rPr>
        <w:t xml:space="preserve"> ou a que vier a substituí-la,</w:t>
      </w:r>
      <w:r w:rsidR="008401A1" w:rsidRPr="00CD446A">
        <w:rPr>
          <w:sz w:val="24"/>
        </w:rPr>
        <w:t xml:space="preserve"> no que diz respeito às normas gerais sobre licitações e contratos administrativos</w:t>
      </w:r>
      <w:r w:rsidR="007C0450">
        <w:rPr>
          <w:color w:val="FF0000"/>
          <w:sz w:val="24"/>
        </w:rPr>
        <w:t>.</w:t>
      </w:r>
    </w:p>
    <w:p w14:paraId="10851786" w14:textId="77777777" w:rsidR="007C0450" w:rsidRDefault="007C0450" w:rsidP="008401A1">
      <w:pPr>
        <w:jc w:val="both"/>
        <w:rPr>
          <w:color w:val="FF0000"/>
          <w:sz w:val="24"/>
        </w:rPr>
      </w:pPr>
    </w:p>
    <w:p w14:paraId="39A2392E" w14:textId="0CD46639" w:rsidR="007C0450" w:rsidRPr="00CD446A" w:rsidRDefault="00920E98" w:rsidP="008401A1">
      <w:pPr>
        <w:jc w:val="both"/>
        <w:rPr>
          <w:sz w:val="24"/>
        </w:rPr>
      </w:pPr>
      <w:r w:rsidRPr="00CD446A">
        <w:rPr>
          <w:b/>
          <w:bCs/>
          <w:sz w:val="24"/>
        </w:rPr>
        <w:t>§1º</w:t>
      </w:r>
      <w:r w:rsidR="007C0450" w:rsidRPr="00CD446A">
        <w:rPr>
          <w:b/>
          <w:bCs/>
          <w:sz w:val="24"/>
        </w:rPr>
        <w:t>.</w:t>
      </w:r>
      <w:r w:rsidR="008401A1" w:rsidRPr="00CD446A">
        <w:rPr>
          <w:sz w:val="24"/>
        </w:rPr>
        <w:t xml:space="preserve"> </w:t>
      </w:r>
      <w:r w:rsidR="007C0450" w:rsidRPr="00CD446A">
        <w:rPr>
          <w:sz w:val="24"/>
        </w:rPr>
        <w:t xml:space="preserve">O procedimento </w:t>
      </w:r>
      <w:r w:rsidR="008401A1" w:rsidRPr="00CD446A">
        <w:rPr>
          <w:sz w:val="24"/>
        </w:rPr>
        <w:t xml:space="preserve">licitatório será realizado na modalidade de concorrência pública ou pregão </w:t>
      </w:r>
      <w:r w:rsidR="00137812" w:rsidRPr="00CD446A">
        <w:rPr>
          <w:sz w:val="24"/>
        </w:rPr>
        <w:t xml:space="preserve">na sua forma </w:t>
      </w:r>
      <w:r w:rsidR="008401A1" w:rsidRPr="00CD446A">
        <w:rPr>
          <w:sz w:val="24"/>
        </w:rPr>
        <w:t>presencial</w:t>
      </w:r>
      <w:r w:rsidR="002D485A" w:rsidRPr="00CD446A">
        <w:rPr>
          <w:sz w:val="24"/>
        </w:rPr>
        <w:t xml:space="preserve"> ou virtual</w:t>
      </w:r>
      <w:r w:rsidR="008401A1" w:rsidRPr="00CD446A">
        <w:rPr>
          <w:sz w:val="24"/>
        </w:rPr>
        <w:t>, considerada vencedora a maior oferta por ponto comercial e</w:t>
      </w:r>
      <w:r w:rsidR="007C0450" w:rsidRPr="00CD446A">
        <w:rPr>
          <w:sz w:val="24"/>
        </w:rPr>
        <w:t>/</w:t>
      </w:r>
      <w:r w:rsidR="008401A1" w:rsidRPr="00CD446A">
        <w:rPr>
          <w:sz w:val="24"/>
        </w:rPr>
        <w:t>ou boxe</w:t>
      </w:r>
      <w:r w:rsidR="007C0450" w:rsidRPr="00CD446A">
        <w:rPr>
          <w:sz w:val="24"/>
        </w:rPr>
        <w:t>.</w:t>
      </w:r>
    </w:p>
    <w:p w14:paraId="36FD9388" w14:textId="270C3284" w:rsidR="007C0450" w:rsidRDefault="007C0450" w:rsidP="008401A1">
      <w:pPr>
        <w:jc w:val="both"/>
        <w:rPr>
          <w:color w:val="FF0000"/>
          <w:sz w:val="24"/>
        </w:rPr>
      </w:pPr>
    </w:p>
    <w:p w14:paraId="401C3976" w14:textId="2EE6EEDC" w:rsidR="00920E98" w:rsidRPr="00CD446A" w:rsidRDefault="00920E98" w:rsidP="00920E98">
      <w:pPr>
        <w:jc w:val="both"/>
        <w:rPr>
          <w:sz w:val="24"/>
        </w:rPr>
      </w:pPr>
      <w:r w:rsidRPr="00CD446A">
        <w:rPr>
          <w:b/>
          <w:bCs/>
          <w:sz w:val="24"/>
        </w:rPr>
        <w:t>§2º.</w:t>
      </w:r>
      <w:r w:rsidRPr="00CD446A">
        <w:rPr>
          <w:sz w:val="24"/>
        </w:rPr>
        <w:t xml:space="preserve"> Em caso de empate no valor das ofertas, a outorga do ponto comercial e/ou boxe será feita mediante sorteio, quando concorrência pública, na presença dos licitantes e, quando na modalidade pregão presencial ou na sua forma virtual, a maior oferta apresentada ou mediante sorteio pelo pregoeiro, até o esgotamento das propostas.</w:t>
      </w:r>
    </w:p>
    <w:p w14:paraId="19FAA86E" w14:textId="77777777" w:rsidR="00920E98" w:rsidRDefault="00920E98" w:rsidP="008401A1">
      <w:pPr>
        <w:jc w:val="both"/>
        <w:rPr>
          <w:color w:val="FF0000"/>
          <w:sz w:val="24"/>
        </w:rPr>
      </w:pPr>
    </w:p>
    <w:p w14:paraId="772AAB9E" w14:textId="2AA2581A" w:rsidR="008401A1" w:rsidRPr="00CD446A" w:rsidRDefault="00920E98" w:rsidP="008401A1">
      <w:pPr>
        <w:jc w:val="both"/>
        <w:rPr>
          <w:sz w:val="24"/>
        </w:rPr>
      </w:pPr>
      <w:r w:rsidRPr="00CD446A">
        <w:rPr>
          <w:b/>
          <w:bCs/>
          <w:sz w:val="24"/>
        </w:rPr>
        <w:t>§3º.</w:t>
      </w:r>
      <w:r w:rsidRPr="00CD446A">
        <w:rPr>
          <w:sz w:val="24"/>
        </w:rPr>
        <w:t xml:space="preserve"> N</w:t>
      </w:r>
      <w:r w:rsidR="0081002B" w:rsidRPr="00CD446A">
        <w:rPr>
          <w:sz w:val="24"/>
        </w:rPr>
        <w:t>o caso de permissão não onerosa, será realizado sorteio entre os interessados para definição do permissionário vencedor, assim, denominado permissionário sorteado.</w:t>
      </w:r>
    </w:p>
    <w:p w14:paraId="3B06D0B9" w14:textId="77777777" w:rsidR="008401A1" w:rsidRPr="008401A1" w:rsidRDefault="008401A1" w:rsidP="008401A1">
      <w:pPr>
        <w:jc w:val="both"/>
        <w:rPr>
          <w:sz w:val="24"/>
        </w:rPr>
      </w:pPr>
    </w:p>
    <w:p w14:paraId="64057618" w14:textId="358CA649" w:rsidR="00920E98" w:rsidRPr="00CD446A" w:rsidRDefault="008401A1" w:rsidP="008401A1">
      <w:pPr>
        <w:jc w:val="both"/>
        <w:rPr>
          <w:sz w:val="24"/>
        </w:rPr>
      </w:pPr>
      <w:r w:rsidRPr="00CD446A">
        <w:rPr>
          <w:b/>
          <w:sz w:val="24"/>
        </w:rPr>
        <w:t>A</w:t>
      </w:r>
      <w:r w:rsidR="002D485A" w:rsidRPr="00CD446A">
        <w:rPr>
          <w:b/>
          <w:sz w:val="24"/>
        </w:rPr>
        <w:t>RT. 42</w:t>
      </w:r>
      <w:r w:rsidRPr="00CD446A">
        <w:rPr>
          <w:b/>
          <w:sz w:val="24"/>
        </w:rPr>
        <w:t xml:space="preserve"> -</w:t>
      </w:r>
      <w:r w:rsidRPr="00CD446A">
        <w:rPr>
          <w:sz w:val="24"/>
        </w:rPr>
        <w:t xml:space="preserve"> Os feirantes que já possuem bancas de vendas dentro do perímetro urbano do município, desde que se encontrem devidamente cadastrados e em situação regular perante o </w:t>
      </w:r>
      <w:r w:rsidR="002D485A" w:rsidRPr="00CD446A">
        <w:rPr>
          <w:sz w:val="24"/>
        </w:rPr>
        <w:t>Município e setor competente</w:t>
      </w:r>
      <w:r w:rsidRPr="00CD446A">
        <w:rPr>
          <w:sz w:val="24"/>
        </w:rPr>
        <w:t>, a contar da data da publicação da presente Lei</w:t>
      </w:r>
      <w:r w:rsidR="00920E98" w:rsidRPr="00CD446A">
        <w:rPr>
          <w:sz w:val="24"/>
        </w:rPr>
        <w:t>, terão preferência na concessão nos mercados públicos municipais, obedecendo-se as determinações do Contrato de Concessão e/ou Termo de Permissão de Uso, e adequando-se as exigências da presente Lei.</w:t>
      </w:r>
    </w:p>
    <w:p w14:paraId="7CE4FECE" w14:textId="6FD42073" w:rsidR="00920E98" w:rsidRPr="00CD446A" w:rsidRDefault="00920E98" w:rsidP="008401A1">
      <w:pPr>
        <w:jc w:val="both"/>
        <w:rPr>
          <w:sz w:val="24"/>
        </w:rPr>
      </w:pPr>
    </w:p>
    <w:p w14:paraId="0F821AA8" w14:textId="73C375C2" w:rsidR="008401A1" w:rsidRPr="00CD446A" w:rsidRDefault="00920E98" w:rsidP="008401A1">
      <w:pPr>
        <w:jc w:val="both"/>
        <w:rPr>
          <w:sz w:val="24"/>
        </w:rPr>
      </w:pPr>
      <w:r w:rsidRPr="00CD446A">
        <w:rPr>
          <w:b/>
          <w:bCs/>
          <w:sz w:val="24"/>
        </w:rPr>
        <w:t xml:space="preserve">Parágrafo Único. </w:t>
      </w:r>
      <w:r w:rsidRPr="00CD446A">
        <w:rPr>
          <w:sz w:val="24"/>
        </w:rPr>
        <w:t xml:space="preserve">Para obtenção do benefício previsto no </w:t>
      </w:r>
      <w:r w:rsidRPr="00CD446A">
        <w:rPr>
          <w:i/>
          <w:iCs/>
          <w:sz w:val="24"/>
        </w:rPr>
        <w:t>caput,</w:t>
      </w:r>
      <w:r w:rsidRPr="00CD446A">
        <w:rPr>
          <w:sz w:val="24"/>
        </w:rPr>
        <w:t xml:space="preserve"> os feirantes deverão estar</w:t>
      </w:r>
      <w:r w:rsidR="008401A1" w:rsidRPr="00CD446A">
        <w:rPr>
          <w:sz w:val="24"/>
        </w:rPr>
        <w:t xml:space="preserve"> em situação regular com a Fazenda Municipal</w:t>
      </w:r>
      <w:r w:rsidRPr="00CD446A">
        <w:rPr>
          <w:sz w:val="24"/>
        </w:rPr>
        <w:t>, mediante apresentação da certidão negativa cabível.</w:t>
      </w:r>
    </w:p>
    <w:p w14:paraId="0D456385" w14:textId="77777777" w:rsidR="008401A1" w:rsidRPr="00CD446A" w:rsidRDefault="008401A1" w:rsidP="008401A1">
      <w:pPr>
        <w:jc w:val="both"/>
        <w:rPr>
          <w:sz w:val="24"/>
        </w:rPr>
      </w:pPr>
    </w:p>
    <w:p w14:paraId="3A07998B" w14:textId="77777777" w:rsidR="008401A1" w:rsidRDefault="008401A1" w:rsidP="008401A1">
      <w:pPr>
        <w:jc w:val="both"/>
        <w:rPr>
          <w:sz w:val="24"/>
        </w:rPr>
      </w:pPr>
      <w:r w:rsidRPr="00CD446A">
        <w:rPr>
          <w:b/>
          <w:sz w:val="24"/>
        </w:rPr>
        <w:t>ART. 4</w:t>
      </w:r>
      <w:r w:rsidR="002D485A" w:rsidRPr="00CD446A">
        <w:rPr>
          <w:b/>
          <w:sz w:val="24"/>
        </w:rPr>
        <w:t>3</w:t>
      </w:r>
      <w:r w:rsidRPr="008401A1">
        <w:rPr>
          <w:b/>
          <w:sz w:val="24"/>
        </w:rPr>
        <w:t xml:space="preserve"> -</w:t>
      </w:r>
      <w:r w:rsidRPr="008401A1">
        <w:rPr>
          <w:sz w:val="24"/>
        </w:rPr>
        <w:t xml:space="preserve"> Esta Lei será regulamentada, no que couber, através de Decreto do Chefe do Poder</w:t>
      </w:r>
      <w:r>
        <w:rPr>
          <w:sz w:val="24"/>
        </w:rPr>
        <w:t xml:space="preserve"> </w:t>
      </w:r>
      <w:r w:rsidRPr="008401A1">
        <w:rPr>
          <w:sz w:val="24"/>
        </w:rPr>
        <w:t>Executivo Municipal.</w:t>
      </w:r>
    </w:p>
    <w:p w14:paraId="509A3420" w14:textId="77777777" w:rsidR="008401A1" w:rsidRDefault="008401A1" w:rsidP="008401A1">
      <w:pPr>
        <w:jc w:val="both"/>
        <w:rPr>
          <w:sz w:val="24"/>
        </w:rPr>
      </w:pPr>
    </w:p>
    <w:p w14:paraId="46CE862B" w14:textId="77777777" w:rsidR="008401A1" w:rsidRPr="008401A1" w:rsidRDefault="008401A1" w:rsidP="008401A1">
      <w:pPr>
        <w:jc w:val="both"/>
        <w:rPr>
          <w:sz w:val="24"/>
        </w:rPr>
      </w:pPr>
      <w:r w:rsidRPr="008401A1">
        <w:rPr>
          <w:b/>
          <w:sz w:val="24"/>
        </w:rPr>
        <w:t>ART. 4</w:t>
      </w:r>
      <w:r w:rsidR="002D485A">
        <w:rPr>
          <w:b/>
          <w:sz w:val="24"/>
        </w:rPr>
        <w:t>4</w:t>
      </w:r>
      <w:r>
        <w:rPr>
          <w:b/>
          <w:sz w:val="24"/>
        </w:rPr>
        <w:t xml:space="preserve"> -</w:t>
      </w:r>
      <w:r w:rsidRPr="008401A1">
        <w:rPr>
          <w:sz w:val="24"/>
        </w:rPr>
        <w:t xml:space="preserve"> Esta Lei entrará em vigor na data de sua publicação, revogadas as disposições em contrário.</w:t>
      </w:r>
    </w:p>
    <w:p w14:paraId="7BFDF197" w14:textId="77777777" w:rsidR="008401A1" w:rsidRPr="008401A1" w:rsidRDefault="008401A1" w:rsidP="008401A1">
      <w:pPr>
        <w:jc w:val="both"/>
        <w:rPr>
          <w:sz w:val="24"/>
        </w:rPr>
      </w:pPr>
    </w:p>
    <w:p w14:paraId="582A231E" w14:textId="1058CF64" w:rsidR="008401A1" w:rsidRPr="008401A1" w:rsidRDefault="008401A1" w:rsidP="008401A1">
      <w:pPr>
        <w:jc w:val="both"/>
        <w:rPr>
          <w:b/>
          <w:sz w:val="24"/>
        </w:rPr>
      </w:pPr>
      <w:r w:rsidRPr="00CD446A">
        <w:rPr>
          <w:b/>
          <w:sz w:val="24"/>
        </w:rPr>
        <w:t xml:space="preserve">PAÇO DA PREFEITURA MUNICIPAL DE GUARACIABA DO NORTE/CE, EM </w:t>
      </w:r>
      <w:r w:rsidRPr="00CD446A">
        <w:rPr>
          <w:b/>
          <w:color w:val="FF0000"/>
          <w:sz w:val="24"/>
        </w:rPr>
        <w:t>____</w:t>
      </w:r>
      <w:r w:rsidRPr="00CD446A">
        <w:rPr>
          <w:b/>
          <w:sz w:val="24"/>
        </w:rPr>
        <w:t xml:space="preserve"> DE </w:t>
      </w:r>
      <w:r w:rsidR="00622E4B" w:rsidRPr="00CD446A">
        <w:rPr>
          <w:b/>
          <w:sz w:val="24"/>
        </w:rPr>
        <w:t>JUNHO</w:t>
      </w:r>
      <w:r w:rsidRPr="00CD446A">
        <w:rPr>
          <w:b/>
          <w:sz w:val="24"/>
        </w:rPr>
        <w:t xml:space="preserve"> DE 2021.</w:t>
      </w:r>
    </w:p>
    <w:p w14:paraId="63921A13" w14:textId="77777777" w:rsidR="008401A1" w:rsidRDefault="008401A1" w:rsidP="008401A1">
      <w:pPr>
        <w:jc w:val="both"/>
        <w:rPr>
          <w:sz w:val="24"/>
        </w:rPr>
      </w:pPr>
    </w:p>
    <w:p w14:paraId="76FF457B" w14:textId="77777777" w:rsidR="008401A1" w:rsidRDefault="008401A1" w:rsidP="008401A1">
      <w:pPr>
        <w:jc w:val="both"/>
        <w:rPr>
          <w:sz w:val="24"/>
        </w:rPr>
      </w:pPr>
    </w:p>
    <w:p w14:paraId="3A19862E" w14:textId="77777777" w:rsidR="00841231" w:rsidRDefault="00841231" w:rsidP="008401A1">
      <w:pPr>
        <w:jc w:val="both"/>
        <w:rPr>
          <w:sz w:val="24"/>
        </w:rPr>
      </w:pPr>
    </w:p>
    <w:p w14:paraId="003D6E5A" w14:textId="77777777" w:rsidR="008401A1" w:rsidRPr="008401A1" w:rsidRDefault="008401A1" w:rsidP="008401A1">
      <w:pPr>
        <w:jc w:val="center"/>
        <w:rPr>
          <w:b/>
          <w:i/>
          <w:sz w:val="24"/>
        </w:rPr>
      </w:pPr>
      <w:r w:rsidRPr="008401A1">
        <w:rPr>
          <w:b/>
          <w:i/>
          <w:sz w:val="24"/>
        </w:rPr>
        <w:t>ANTONIO ADAIL MACHADO CASTRO</w:t>
      </w:r>
    </w:p>
    <w:p w14:paraId="4FBF2BCA" w14:textId="77777777" w:rsidR="008401A1" w:rsidRPr="008401A1" w:rsidRDefault="008401A1" w:rsidP="008401A1">
      <w:pPr>
        <w:jc w:val="center"/>
        <w:rPr>
          <w:b/>
          <w:i/>
        </w:rPr>
      </w:pPr>
      <w:r w:rsidRPr="008401A1">
        <w:rPr>
          <w:b/>
          <w:i/>
        </w:rPr>
        <w:t>PREFEITO MUNICIPAL</w:t>
      </w:r>
    </w:p>
    <w:sectPr w:rsidR="008401A1" w:rsidRPr="008401A1" w:rsidSect="001D303C">
      <w:headerReference w:type="default" r:id="rId7"/>
      <w:footerReference w:type="default" r:id="rId8"/>
      <w:pgSz w:w="11906" w:h="16838" w:code="9"/>
      <w:pgMar w:top="1418" w:right="102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E387" w14:textId="77777777" w:rsidR="000B686F" w:rsidRDefault="000B686F" w:rsidP="00E43714">
      <w:r>
        <w:separator/>
      </w:r>
    </w:p>
  </w:endnote>
  <w:endnote w:type="continuationSeparator" w:id="0">
    <w:p w14:paraId="019B64BF" w14:textId="77777777" w:rsidR="000B686F" w:rsidRDefault="000B686F" w:rsidP="00E4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689" w14:textId="5C4D2124" w:rsidR="00D0784B" w:rsidRPr="00E8436A" w:rsidRDefault="005E33C3" w:rsidP="00E8436A">
    <w:pPr>
      <w:pStyle w:val="Rodap"/>
      <w:ind w:right="-5"/>
      <w:jc w:val="right"/>
      <w:rPr>
        <w:rFonts w:ascii="Tahoma" w:hAnsi="Tahoma" w:cs="Tahoma"/>
        <w:b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97874" wp14:editId="3BC6FFB9">
              <wp:simplePos x="0" y="0"/>
              <wp:positionH relativeFrom="column">
                <wp:posOffset>2336165</wp:posOffset>
              </wp:positionH>
              <wp:positionV relativeFrom="paragraph">
                <wp:posOffset>57150</wp:posOffset>
              </wp:positionV>
              <wp:extent cx="3810000" cy="8477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29E6A" w14:textId="77777777" w:rsidR="00D0784B" w:rsidRPr="00A51258" w:rsidRDefault="00564B57" w:rsidP="00D0784B">
                          <w:pPr>
                            <w:pStyle w:val="Rodap"/>
                            <w:ind w:right="-5"/>
                            <w:jc w:val="right"/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 w:rsidRPr="00A51258"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 xml:space="preserve">Rua Monsenhor Furtado nº 55 - Centro   </w:t>
                          </w:r>
                        </w:p>
                        <w:p w14:paraId="79E451C6" w14:textId="77777777" w:rsidR="00A51258" w:rsidRPr="00A51258" w:rsidRDefault="00564B57" w:rsidP="00D0784B">
                          <w:pPr>
                            <w:pStyle w:val="Rodap"/>
                            <w:ind w:right="-5"/>
                            <w:jc w:val="right"/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 w:rsidRPr="00A51258"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>CEP: 62.380-000         Guaraciaba do Norte– Ceará</w:t>
                          </w:r>
                        </w:p>
                        <w:p w14:paraId="47221024" w14:textId="77777777" w:rsidR="00A51258" w:rsidRPr="00A51258" w:rsidRDefault="00564B57" w:rsidP="00A51258">
                          <w:pPr>
                            <w:pStyle w:val="Rodap"/>
                            <w:ind w:right="-5"/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 w:rsidRPr="00A51258"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 xml:space="preserve">                  e-mail contato@guaraciabadonorte.ce.gov.br</w:t>
                          </w:r>
                        </w:p>
                        <w:p w14:paraId="00D20E9F" w14:textId="77777777" w:rsidR="00D0784B" w:rsidRPr="00A51258" w:rsidRDefault="00564B57" w:rsidP="00D0784B">
                          <w:pPr>
                            <w:pStyle w:val="Rodap"/>
                            <w:ind w:right="-5"/>
                            <w:jc w:val="right"/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 w:rsidRPr="00A51258"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 xml:space="preserve">Fone: (88) </w:t>
                          </w:r>
                          <w:r w:rsidRPr="00A5125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3652-2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150</w:t>
                          </w:r>
                          <w:r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 xml:space="preserve">  (88) 3652-2111</w:t>
                          </w:r>
                        </w:p>
                        <w:p w14:paraId="15879F90" w14:textId="77777777" w:rsidR="00D0784B" w:rsidRPr="00A51258" w:rsidRDefault="00564B57" w:rsidP="00D0784B">
                          <w:pPr>
                            <w:pStyle w:val="Rodap"/>
                            <w:ind w:right="-5"/>
                            <w:jc w:val="right"/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 w:rsidRPr="00A51258"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 xml:space="preserve">CNPJ(MF) nº </w:t>
                          </w:r>
                          <w:r w:rsidRPr="00A51258">
                            <w:rPr>
                              <w:rStyle w:val="Forte"/>
                              <w:rFonts w:ascii="Tahoma" w:hAnsi="Tahoma" w:cs="Tahoma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07.569.205/0001-31</w:t>
                          </w:r>
                          <w:r w:rsidRPr="00A51258"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  <w:t xml:space="preserve">CGF nº </w:t>
                          </w:r>
                          <w:r w:rsidRPr="00A51258">
                            <w:rPr>
                              <w:rStyle w:val="Forte"/>
                              <w:rFonts w:ascii="Tahoma" w:hAnsi="Tahoma" w:cs="Tahoma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06.920.249-4</w:t>
                          </w:r>
                        </w:p>
                        <w:p w14:paraId="0F011AD4" w14:textId="77777777" w:rsidR="00A51258" w:rsidRPr="00A51258" w:rsidRDefault="000B686F" w:rsidP="00D0784B">
                          <w:pPr>
                            <w:pStyle w:val="Rodap"/>
                            <w:ind w:right="-5"/>
                            <w:jc w:val="right"/>
                            <w:rPr>
                              <w:rFonts w:ascii="Tahoma" w:hAnsi="Tahoma" w:cs="Tahoma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</w:p>
                        <w:p w14:paraId="386EE8E2" w14:textId="77777777" w:rsidR="00D0784B" w:rsidRDefault="000B686F" w:rsidP="00D078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9787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83.95pt;margin-top:4.5pt;width:300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" strokecolor="window">
              <v:textbox>
                <w:txbxContent>
                  <w:p w14:paraId="7DE29E6A" w14:textId="77777777" w:rsidR="00D0784B" w:rsidRPr="00A51258" w:rsidRDefault="00564B57" w:rsidP="00D0784B">
                    <w:pPr>
                      <w:pStyle w:val="Rodap"/>
                      <w:ind w:right="-5"/>
                      <w:jc w:val="right"/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</w:pPr>
                    <w:r w:rsidRPr="00A51258"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 xml:space="preserve">Rua Monsenhor Furtado nº 55 - Centro   </w:t>
                    </w:r>
                  </w:p>
                  <w:p w14:paraId="79E451C6" w14:textId="77777777" w:rsidR="00A51258" w:rsidRPr="00A51258" w:rsidRDefault="00564B57" w:rsidP="00D0784B">
                    <w:pPr>
                      <w:pStyle w:val="Rodap"/>
                      <w:ind w:right="-5"/>
                      <w:jc w:val="right"/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</w:pPr>
                    <w:r w:rsidRPr="00A51258"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>CEP: 62.380-000         Guaraciaba do Norte– Ceará</w:t>
                    </w:r>
                  </w:p>
                  <w:p w14:paraId="47221024" w14:textId="77777777" w:rsidR="00A51258" w:rsidRPr="00A51258" w:rsidRDefault="00564B57" w:rsidP="00A51258">
                    <w:pPr>
                      <w:pStyle w:val="Rodap"/>
                      <w:ind w:right="-5"/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</w:pPr>
                    <w:r w:rsidRPr="00A51258"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 xml:space="preserve">                  e-mail contato@guaraciabadonorte.ce.gov.br</w:t>
                    </w:r>
                  </w:p>
                  <w:p w14:paraId="00D20E9F" w14:textId="77777777" w:rsidR="00D0784B" w:rsidRPr="00A51258" w:rsidRDefault="00564B57" w:rsidP="00D0784B">
                    <w:pPr>
                      <w:pStyle w:val="Rodap"/>
                      <w:ind w:right="-5"/>
                      <w:jc w:val="right"/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</w:pPr>
                    <w:r w:rsidRPr="00A51258"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 xml:space="preserve">Fone: (88) </w:t>
                    </w:r>
                    <w:r w:rsidRPr="00A51258">
                      <w:rPr>
                        <w:rFonts w:ascii="Tahoma" w:hAnsi="Tahoma" w:cs="Tahoma"/>
                        <w:b/>
                        <w:sz w:val="16"/>
                        <w:szCs w:val="16"/>
                        <w:shd w:val="clear" w:color="auto" w:fill="FFFFFF"/>
                      </w:rPr>
                      <w:t>3652-2</w:t>
                    </w: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  <w:shd w:val="clear" w:color="auto" w:fill="FFFFFF"/>
                      </w:rPr>
                      <w:t>150</w:t>
                    </w:r>
                    <w:r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 xml:space="preserve">  (88) 3652-2111</w:t>
                    </w:r>
                  </w:p>
                  <w:p w14:paraId="15879F90" w14:textId="77777777" w:rsidR="00D0784B" w:rsidRPr="00A51258" w:rsidRDefault="00564B57" w:rsidP="00D0784B">
                    <w:pPr>
                      <w:pStyle w:val="Rodap"/>
                      <w:ind w:right="-5"/>
                      <w:jc w:val="right"/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</w:pPr>
                    <w:r w:rsidRPr="00A51258"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 xml:space="preserve">CNPJ(MF) nº </w:t>
                    </w:r>
                    <w:r w:rsidRPr="00A51258">
                      <w:rPr>
                        <w:rStyle w:val="Forte"/>
                        <w:rFonts w:ascii="Tahoma" w:hAnsi="Tahoma" w:cs="Tahoma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07.569.205/0001-31</w:t>
                    </w:r>
                    <w:r w:rsidRPr="00A51258"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  <w:t xml:space="preserve">CGF nº </w:t>
                    </w:r>
                    <w:r w:rsidRPr="00A51258">
                      <w:rPr>
                        <w:rStyle w:val="Forte"/>
                        <w:rFonts w:ascii="Tahoma" w:hAnsi="Tahoma" w:cs="Tahoma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06.920.249-4</w:t>
                    </w:r>
                  </w:p>
                  <w:p w14:paraId="0F011AD4" w14:textId="77777777" w:rsidR="00A51258" w:rsidRPr="00A51258" w:rsidRDefault="000B686F" w:rsidP="00D0784B">
                    <w:pPr>
                      <w:pStyle w:val="Rodap"/>
                      <w:ind w:right="-5"/>
                      <w:jc w:val="right"/>
                      <w:rPr>
                        <w:rFonts w:ascii="Tahoma" w:hAnsi="Tahoma" w:cs="Tahoma"/>
                        <w:b/>
                        <w:spacing w:val="20"/>
                        <w:sz w:val="16"/>
                        <w:szCs w:val="16"/>
                      </w:rPr>
                    </w:pPr>
                  </w:p>
                  <w:p w14:paraId="386EE8E2" w14:textId="77777777" w:rsidR="00D0784B" w:rsidRDefault="000B686F" w:rsidP="00D0784B"/>
                </w:txbxContent>
              </v:textbox>
            </v:shape>
          </w:pict>
        </mc:Fallback>
      </mc:AlternateContent>
    </w:r>
  </w:p>
  <w:p w14:paraId="2BF4C114" w14:textId="77777777" w:rsidR="00845C1F" w:rsidRDefault="00455817" w:rsidP="00D0784B">
    <w:pPr>
      <w:pStyle w:val="Rodap"/>
      <w:ind w:right="-5"/>
      <w:rPr>
        <w:rFonts w:ascii="Tahoma" w:hAnsi="Tahoma" w:cs="Tahoma"/>
        <w:b/>
        <w:spacing w:val="20"/>
        <w:sz w:val="16"/>
        <w:szCs w:val="16"/>
      </w:rPr>
    </w:pPr>
    <w:r>
      <w:rPr>
        <w:noProof/>
      </w:rPr>
      <w:drawing>
        <wp:inline distT="0" distB="0" distL="0" distR="0" wp14:anchorId="433ED029" wp14:editId="5BC47C73">
          <wp:extent cx="1057275" cy="609600"/>
          <wp:effectExtent l="0" t="0" r="0" b="0"/>
          <wp:docPr id="2" name="Imagem 2" descr="Logo Guaraciaba do Nort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uaraciaba do Norte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DE74" w14:textId="77777777" w:rsidR="000B686F" w:rsidRDefault="000B686F" w:rsidP="00E43714">
      <w:r>
        <w:separator/>
      </w:r>
    </w:p>
  </w:footnote>
  <w:footnote w:type="continuationSeparator" w:id="0">
    <w:p w14:paraId="5A2726A0" w14:textId="77777777" w:rsidR="000B686F" w:rsidRDefault="000B686F" w:rsidP="00E4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B10C" w14:textId="653CE337" w:rsidR="00D0784B" w:rsidRDefault="005E33C3" w:rsidP="00D0784B">
    <w:pPr>
      <w:pStyle w:val="Cabealh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9D3BBA" wp14:editId="3A518A8C">
              <wp:simplePos x="0" y="0"/>
              <wp:positionH relativeFrom="column">
                <wp:posOffset>1473835</wp:posOffset>
              </wp:positionH>
              <wp:positionV relativeFrom="paragraph">
                <wp:posOffset>-59690</wp:posOffset>
              </wp:positionV>
              <wp:extent cx="4262755" cy="1199515"/>
              <wp:effectExtent l="0" t="0" r="0" b="0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199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73387" w14:textId="77777777" w:rsidR="00D0784B" w:rsidRPr="00F6486A" w:rsidRDefault="000B686F" w:rsidP="00D0784B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26"/>
                            </w:rPr>
                          </w:pPr>
                        </w:p>
                        <w:p w14:paraId="0FB07D2A" w14:textId="77777777" w:rsidR="00D0784B" w:rsidRPr="00E43714" w:rsidRDefault="00564B57" w:rsidP="00D0784B">
                          <w:pPr>
                            <w:jc w:val="center"/>
                            <w:rPr>
                              <w:b/>
                              <w:szCs w:val="26"/>
                            </w:rPr>
                          </w:pPr>
                          <w:r w:rsidRPr="00E43714">
                            <w:rPr>
                              <w:b/>
                              <w:szCs w:val="26"/>
                            </w:rPr>
                            <w:t>ESTADO DO CEARÁ</w:t>
                          </w:r>
                        </w:p>
                        <w:p w14:paraId="00BE73CD" w14:textId="77777777" w:rsidR="00D0784B" w:rsidRPr="00E43714" w:rsidRDefault="00564B57" w:rsidP="00D0784B">
                          <w:pPr>
                            <w:jc w:val="center"/>
                            <w:rPr>
                              <w:b/>
                              <w:smallCaps/>
                              <w:spacing w:val="26"/>
                              <w:szCs w:val="26"/>
                            </w:rPr>
                          </w:pPr>
                          <w:r w:rsidRPr="00E43714">
                            <w:rPr>
                              <w:b/>
                              <w:smallCaps/>
                              <w:spacing w:val="26"/>
                              <w:sz w:val="40"/>
                              <w:szCs w:val="26"/>
                            </w:rPr>
                            <w:t>Prefeitura Municipal de Guaraciaba do Norte</w:t>
                          </w:r>
                          <w:r w:rsidRPr="00E43714">
                            <w:rPr>
                              <w:b/>
                              <w:smallCaps/>
                              <w:spacing w:val="26"/>
                              <w:sz w:val="32"/>
                              <w:szCs w:val="26"/>
                            </w:rPr>
                            <w:br/>
                          </w:r>
                          <w:r w:rsidR="004D614B">
                            <w:rPr>
                              <w:b/>
                              <w:smallCaps/>
                              <w:spacing w:val="26"/>
                              <w:szCs w:val="26"/>
                            </w:rPr>
                            <w:t>GABINETE DO PREFEITO</w:t>
                          </w:r>
                        </w:p>
                        <w:p w14:paraId="256D3426" w14:textId="77777777" w:rsidR="00F40FD8" w:rsidRPr="00E43714" w:rsidRDefault="000B686F" w:rsidP="00D0784B">
                          <w:pPr>
                            <w:jc w:val="center"/>
                            <w:rPr>
                              <w:b/>
                              <w:smallCaps/>
                              <w:spacing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D3BB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16.05pt;margin-top:-4.7pt;width:335.65pt;height: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" stroked="f">
              <v:textbox>
                <w:txbxContent>
                  <w:p w14:paraId="1BE73387" w14:textId="77777777" w:rsidR="00D0784B" w:rsidRPr="00F6486A" w:rsidRDefault="000B686F" w:rsidP="00D0784B">
                    <w:pPr>
                      <w:jc w:val="center"/>
                      <w:rPr>
                        <w:rFonts w:cs="Arial"/>
                        <w:b/>
                        <w:sz w:val="16"/>
                        <w:szCs w:val="26"/>
                      </w:rPr>
                    </w:pPr>
                  </w:p>
                  <w:p w14:paraId="0FB07D2A" w14:textId="77777777" w:rsidR="00D0784B" w:rsidRPr="00E43714" w:rsidRDefault="00564B57" w:rsidP="00D0784B">
                    <w:pPr>
                      <w:jc w:val="center"/>
                      <w:rPr>
                        <w:b/>
                        <w:szCs w:val="26"/>
                      </w:rPr>
                    </w:pPr>
                    <w:r w:rsidRPr="00E43714">
                      <w:rPr>
                        <w:b/>
                        <w:szCs w:val="26"/>
                      </w:rPr>
                      <w:t>ESTADO DO CEARÁ</w:t>
                    </w:r>
                  </w:p>
                  <w:p w14:paraId="00BE73CD" w14:textId="77777777" w:rsidR="00D0784B" w:rsidRPr="00E43714" w:rsidRDefault="00564B57" w:rsidP="00D0784B">
                    <w:pPr>
                      <w:jc w:val="center"/>
                      <w:rPr>
                        <w:b/>
                        <w:smallCaps/>
                        <w:spacing w:val="26"/>
                        <w:szCs w:val="26"/>
                      </w:rPr>
                    </w:pPr>
                    <w:r w:rsidRPr="00E43714">
                      <w:rPr>
                        <w:b/>
                        <w:smallCaps/>
                        <w:spacing w:val="26"/>
                        <w:sz w:val="40"/>
                        <w:szCs w:val="26"/>
                      </w:rPr>
                      <w:t>Prefeitura Municipal de Guaraciaba do Norte</w:t>
                    </w:r>
                    <w:r w:rsidRPr="00E43714">
                      <w:rPr>
                        <w:b/>
                        <w:smallCaps/>
                        <w:spacing w:val="26"/>
                        <w:sz w:val="32"/>
                        <w:szCs w:val="26"/>
                      </w:rPr>
                      <w:br/>
                    </w:r>
                    <w:r w:rsidR="004D614B">
                      <w:rPr>
                        <w:b/>
                        <w:smallCaps/>
                        <w:spacing w:val="26"/>
                        <w:szCs w:val="26"/>
                      </w:rPr>
                      <w:t>GABINETE DO PREFEITO</w:t>
                    </w:r>
                  </w:p>
                  <w:p w14:paraId="256D3426" w14:textId="77777777" w:rsidR="00F40FD8" w:rsidRPr="00E43714" w:rsidRDefault="000B686F" w:rsidP="00D0784B">
                    <w:pPr>
                      <w:jc w:val="center"/>
                      <w:rPr>
                        <w:b/>
                        <w:smallCaps/>
                        <w:spacing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455817">
      <w:rPr>
        <w:noProof/>
      </w:rPr>
      <w:drawing>
        <wp:inline distT="0" distB="0" distL="0" distR="0" wp14:anchorId="5D0940FC" wp14:editId="470EEB66">
          <wp:extent cx="1571625" cy="904875"/>
          <wp:effectExtent l="0" t="0" r="0" b="0"/>
          <wp:docPr id="3" name="Imagem 1" descr="http://guaraciabadonorte.ce.gov.br/wp/wp-content/uploads/2014/02/Bandeira_guaraciaba_do_nor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uaraciabadonorte.ce.gov.br/wp/wp-content/uploads/2014/02/Bandeira_guaraciaba_do_nor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D2386" w14:textId="77777777" w:rsidR="00D0784B" w:rsidRPr="001278A4" w:rsidRDefault="000B686F" w:rsidP="00D0784B">
    <w:pPr>
      <w:pStyle w:val="Cabealho"/>
    </w:pPr>
  </w:p>
  <w:p w14:paraId="6FE8C9C8" w14:textId="77777777" w:rsidR="006C4E2C" w:rsidRPr="00F6486A" w:rsidRDefault="000B686F" w:rsidP="00D0784B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7AFF"/>
    <w:multiLevelType w:val="hybridMultilevel"/>
    <w:tmpl w:val="E4B4814C"/>
    <w:lvl w:ilvl="0" w:tplc="C292D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6261"/>
    <w:multiLevelType w:val="hybridMultilevel"/>
    <w:tmpl w:val="F84C4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14"/>
    <w:rsid w:val="00004F57"/>
    <w:rsid w:val="00016968"/>
    <w:rsid w:val="00034ADD"/>
    <w:rsid w:val="000826E5"/>
    <w:rsid w:val="000B0696"/>
    <w:rsid w:val="000B686F"/>
    <w:rsid w:val="000C1995"/>
    <w:rsid w:val="000D0F0E"/>
    <w:rsid w:val="000E2CFE"/>
    <w:rsid w:val="000F67A3"/>
    <w:rsid w:val="00137812"/>
    <w:rsid w:val="001903FD"/>
    <w:rsid w:val="001A5823"/>
    <w:rsid w:val="001D10A1"/>
    <w:rsid w:val="00215E42"/>
    <w:rsid w:val="00227770"/>
    <w:rsid w:val="00237CEB"/>
    <w:rsid w:val="00241910"/>
    <w:rsid w:val="00253D88"/>
    <w:rsid w:val="002D1365"/>
    <w:rsid w:val="002D485A"/>
    <w:rsid w:val="002D6887"/>
    <w:rsid w:val="002E1011"/>
    <w:rsid w:val="002E1087"/>
    <w:rsid w:val="0030675D"/>
    <w:rsid w:val="00310919"/>
    <w:rsid w:val="00316123"/>
    <w:rsid w:val="003A161B"/>
    <w:rsid w:val="003B28A2"/>
    <w:rsid w:val="003E131C"/>
    <w:rsid w:val="003F3DAE"/>
    <w:rsid w:val="004000F7"/>
    <w:rsid w:val="00401E06"/>
    <w:rsid w:val="00455817"/>
    <w:rsid w:val="00480BB7"/>
    <w:rsid w:val="004839A1"/>
    <w:rsid w:val="004A56CA"/>
    <w:rsid w:val="004B66CC"/>
    <w:rsid w:val="004D614B"/>
    <w:rsid w:val="004E05DB"/>
    <w:rsid w:val="004E217B"/>
    <w:rsid w:val="004E38AA"/>
    <w:rsid w:val="004E4E70"/>
    <w:rsid w:val="00517C3E"/>
    <w:rsid w:val="00536216"/>
    <w:rsid w:val="00561CC3"/>
    <w:rsid w:val="00564B57"/>
    <w:rsid w:val="00565AA1"/>
    <w:rsid w:val="00586C9C"/>
    <w:rsid w:val="00591A51"/>
    <w:rsid w:val="00592FFB"/>
    <w:rsid w:val="00595092"/>
    <w:rsid w:val="00597032"/>
    <w:rsid w:val="005B66A7"/>
    <w:rsid w:val="005C6E84"/>
    <w:rsid w:val="005E33C3"/>
    <w:rsid w:val="00617C38"/>
    <w:rsid w:val="00622E4B"/>
    <w:rsid w:val="0064276C"/>
    <w:rsid w:val="006861FD"/>
    <w:rsid w:val="006966B0"/>
    <w:rsid w:val="006A16DC"/>
    <w:rsid w:val="006B4AA4"/>
    <w:rsid w:val="007074B1"/>
    <w:rsid w:val="007618A5"/>
    <w:rsid w:val="00761A91"/>
    <w:rsid w:val="007B2DD9"/>
    <w:rsid w:val="007C0450"/>
    <w:rsid w:val="007D4036"/>
    <w:rsid w:val="0081002B"/>
    <w:rsid w:val="00826BF9"/>
    <w:rsid w:val="008401A1"/>
    <w:rsid w:val="00841231"/>
    <w:rsid w:val="00845100"/>
    <w:rsid w:val="008555F4"/>
    <w:rsid w:val="00860505"/>
    <w:rsid w:val="00875203"/>
    <w:rsid w:val="0087678D"/>
    <w:rsid w:val="00893A82"/>
    <w:rsid w:val="008A2973"/>
    <w:rsid w:val="008B28DF"/>
    <w:rsid w:val="008E5CC1"/>
    <w:rsid w:val="008F5901"/>
    <w:rsid w:val="00900CD8"/>
    <w:rsid w:val="00914BFE"/>
    <w:rsid w:val="0091780A"/>
    <w:rsid w:val="00920E98"/>
    <w:rsid w:val="0094284F"/>
    <w:rsid w:val="00990B3A"/>
    <w:rsid w:val="00996808"/>
    <w:rsid w:val="009B6FC8"/>
    <w:rsid w:val="009E2FB4"/>
    <w:rsid w:val="00A50267"/>
    <w:rsid w:val="00AC7359"/>
    <w:rsid w:val="00AD0648"/>
    <w:rsid w:val="00B0026C"/>
    <w:rsid w:val="00B34043"/>
    <w:rsid w:val="00B55AAE"/>
    <w:rsid w:val="00B70F66"/>
    <w:rsid w:val="00BE19D3"/>
    <w:rsid w:val="00C06CC8"/>
    <w:rsid w:val="00C257C6"/>
    <w:rsid w:val="00C4737A"/>
    <w:rsid w:val="00C648B7"/>
    <w:rsid w:val="00C9421B"/>
    <w:rsid w:val="00CC4438"/>
    <w:rsid w:val="00CD446A"/>
    <w:rsid w:val="00CD6299"/>
    <w:rsid w:val="00CF6955"/>
    <w:rsid w:val="00D10A05"/>
    <w:rsid w:val="00D133EA"/>
    <w:rsid w:val="00D166BE"/>
    <w:rsid w:val="00D3369B"/>
    <w:rsid w:val="00D82603"/>
    <w:rsid w:val="00D828DA"/>
    <w:rsid w:val="00D94717"/>
    <w:rsid w:val="00DD36D2"/>
    <w:rsid w:val="00DF73D9"/>
    <w:rsid w:val="00E20F55"/>
    <w:rsid w:val="00E268F9"/>
    <w:rsid w:val="00E30F7F"/>
    <w:rsid w:val="00E43714"/>
    <w:rsid w:val="00E44517"/>
    <w:rsid w:val="00E47023"/>
    <w:rsid w:val="00E539C0"/>
    <w:rsid w:val="00E90400"/>
    <w:rsid w:val="00EA4747"/>
    <w:rsid w:val="00EC79E2"/>
    <w:rsid w:val="00EE1F5A"/>
    <w:rsid w:val="00F07E04"/>
    <w:rsid w:val="00F16BC9"/>
    <w:rsid w:val="00FD281A"/>
    <w:rsid w:val="00FE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B9013"/>
  <w15:docId w15:val="{CB7A2DBE-5038-4424-92D8-7DCB3A36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3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37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3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37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43714"/>
    <w:rPr>
      <w:b/>
      <w:bCs/>
    </w:rPr>
  </w:style>
  <w:style w:type="paragraph" w:styleId="Corpodetexto">
    <w:name w:val="Body Text"/>
    <w:basedOn w:val="Normal"/>
    <w:link w:val="CorpodetextoChar"/>
    <w:rsid w:val="00E43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37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28DF"/>
    <w:pPr>
      <w:ind w:left="720"/>
      <w:contextualSpacing/>
    </w:pPr>
  </w:style>
  <w:style w:type="table" w:styleId="Tabelacomgrade">
    <w:name w:val="Table Grid"/>
    <w:basedOn w:val="Tabelanormal"/>
    <w:uiPriority w:val="59"/>
    <w:rsid w:val="008B2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C6E8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5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3377</Words>
  <Characters>18237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2021-04-20T13:15:00Z</cp:lastPrinted>
  <dcterms:created xsi:type="dcterms:W3CDTF">2021-06-25T16:06:00Z</dcterms:created>
  <dcterms:modified xsi:type="dcterms:W3CDTF">2021-06-25T16:06:00Z</dcterms:modified>
</cp:coreProperties>
</file>